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5F"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Аннотация </w:t>
      </w:r>
    </w:p>
    <w:p w:rsidR="00AC1B5F"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к рабочей программе внеурочной деятельности «Разговоры о </w:t>
      </w:r>
      <w:proofErr w:type="gramStart"/>
      <w:r w:rsidRPr="00AC1B5F">
        <w:rPr>
          <w:rFonts w:ascii="Times New Roman" w:hAnsi="Times New Roman" w:cs="Times New Roman"/>
          <w:b/>
          <w:sz w:val="24"/>
        </w:rPr>
        <w:t>важном</w:t>
      </w:r>
      <w:proofErr w:type="gramEnd"/>
      <w:r>
        <w:rPr>
          <w:rFonts w:ascii="Times New Roman" w:hAnsi="Times New Roman" w:cs="Times New Roman"/>
          <w:b/>
          <w:sz w:val="24"/>
        </w:rPr>
        <w:t>»</w:t>
      </w:r>
    </w:p>
    <w:p w:rsidR="001D490C" w:rsidRDefault="00AC1B5F" w:rsidP="00AC1B5F">
      <w:pPr>
        <w:spacing w:after="0" w:line="240" w:lineRule="auto"/>
        <w:jc w:val="center"/>
        <w:rPr>
          <w:rFonts w:ascii="Times New Roman" w:hAnsi="Times New Roman" w:cs="Times New Roman"/>
          <w:b/>
          <w:sz w:val="24"/>
        </w:rPr>
      </w:pPr>
      <w:r w:rsidRPr="00AC1B5F">
        <w:rPr>
          <w:rFonts w:ascii="Times New Roman" w:hAnsi="Times New Roman" w:cs="Times New Roman"/>
          <w:b/>
          <w:sz w:val="24"/>
        </w:rPr>
        <w:t xml:space="preserve"> для 5 – 9  классов</w:t>
      </w:r>
    </w:p>
    <w:p w:rsidR="00AC1B5F" w:rsidRPr="000C533E" w:rsidRDefault="00AC1B5F" w:rsidP="00AC1B5F">
      <w:pPr>
        <w:spacing w:after="150" w:line="240" w:lineRule="auto"/>
        <w:contextualSpacing/>
        <w:jc w:val="center"/>
        <w:rPr>
          <w:rFonts w:ascii="Times New Roman" w:eastAsia="Times New Roman" w:hAnsi="Times New Roman" w:cs="Times New Roman"/>
          <w:color w:val="000000"/>
          <w:sz w:val="24"/>
          <w:szCs w:val="24"/>
          <w:lang w:eastAsia="ru-RU"/>
        </w:rPr>
      </w:pPr>
      <w:r w:rsidRPr="000C533E">
        <w:rPr>
          <w:rFonts w:ascii="Times New Roman" w:eastAsia="Times New Roman" w:hAnsi="Times New Roman" w:cs="Times New Roman"/>
          <w:b/>
          <w:bCs/>
          <w:color w:val="000000"/>
          <w:sz w:val="24"/>
          <w:szCs w:val="24"/>
          <w:lang w:eastAsia="ru-RU"/>
        </w:rPr>
        <w:t>1.Пояснительная записка</w:t>
      </w:r>
    </w:p>
    <w:p w:rsidR="00AC1B5F" w:rsidRPr="002B26F5" w:rsidRDefault="00AC1B5F" w:rsidP="00AC1B5F">
      <w:p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 xml:space="preserve">Рабочая программа данного учебного курса внеурочной деятельности «Разговоры </w:t>
      </w:r>
      <w:proofErr w:type="gramStart"/>
      <w:r w:rsidRPr="002B26F5">
        <w:rPr>
          <w:rFonts w:ascii="Times New Roman" w:eastAsia="Times New Roman" w:hAnsi="Times New Roman" w:cs="Times New Roman"/>
          <w:color w:val="000000"/>
          <w:sz w:val="24"/>
          <w:szCs w:val="24"/>
          <w:lang w:eastAsia="ru-RU"/>
        </w:rPr>
        <w:t>о</w:t>
      </w:r>
      <w:proofErr w:type="gramEnd"/>
      <w:r w:rsidRPr="002B26F5">
        <w:rPr>
          <w:rFonts w:ascii="Times New Roman" w:eastAsia="Times New Roman" w:hAnsi="Times New Roman" w:cs="Times New Roman"/>
          <w:color w:val="000000"/>
          <w:sz w:val="24"/>
          <w:szCs w:val="24"/>
          <w:lang w:eastAsia="ru-RU"/>
        </w:rPr>
        <w:t xml:space="preserve"> важном» разработана в соответствии с требованиями:</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Федерального закона от 29.12.2012 № 273 «Об образовании в Российской Федерации»;</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 xml:space="preserve">приказа </w:t>
      </w:r>
      <w:proofErr w:type="spellStart"/>
      <w:r w:rsidRPr="002B26F5">
        <w:rPr>
          <w:rFonts w:ascii="Times New Roman" w:eastAsia="Times New Roman" w:hAnsi="Times New Roman" w:cs="Times New Roman"/>
          <w:color w:val="000000"/>
          <w:sz w:val="24"/>
          <w:szCs w:val="24"/>
          <w:lang w:eastAsia="ru-RU"/>
        </w:rPr>
        <w:t>Минпросвещения</w:t>
      </w:r>
      <w:proofErr w:type="spellEnd"/>
      <w:r w:rsidRPr="002B26F5">
        <w:rPr>
          <w:rFonts w:ascii="Times New Roman" w:eastAsia="Times New Roman" w:hAnsi="Times New Roman" w:cs="Times New Roman"/>
          <w:color w:val="000000"/>
          <w:sz w:val="24"/>
          <w:szCs w:val="24"/>
          <w:lang w:eastAsia="ru-RU"/>
        </w:rPr>
        <w:t xml:space="preserve"> от 31.05.2021 № 287 «Об утверждении федерального государственного образовательного стандарта основного общего образования»;</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2B26F5">
        <w:rPr>
          <w:rFonts w:ascii="Times New Roman" w:eastAsia="Times New Roman" w:hAnsi="Times New Roman" w:cs="Times New Roman"/>
          <w:color w:val="000000"/>
          <w:sz w:val="24"/>
          <w:szCs w:val="24"/>
          <w:lang w:eastAsia="ru-RU"/>
        </w:rPr>
        <w:t>Минпросвещения</w:t>
      </w:r>
      <w:proofErr w:type="spellEnd"/>
      <w:r w:rsidRPr="002B26F5">
        <w:rPr>
          <w:rFonts w:ascii="Times New Roman" w:eastAsia="Times New Roman" w:hAnsi="Times New Roman" w:cs="Times New Roman"/>
          <w:color w:val="000000"/>
          <w:sz w:val="24"/>
          <w:szCs w:val="24"/>
          <w:lang w:eastAsia="ru-RU"/>
        </w:rPr>
        <w:t xml:space="preserve"> от 15.04.2022 № СК-295/06;</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2B26F5">
        <w:rPr>
          <w:rFonts w:ascii="Times New Roman" w:eastAsia="Times New Roman" w:hAnsi="Times New Roman" w:cs="Times New Roman"/>
          <w:color w:val="000000"/>
          <w:sz w:val="24"/>
          <w:szCs w:val="24"/>
          <w:lang w:eastAsia="ru-RU"/>
        </w:rPr>
        <w:t>Минобрнауки</w:t>
      </w:r>
      <w:proofErr w:type="spellEnd"/>
      <w:r w:rsidRPr="002B26F5">
        <w:rPr>
          <w:rFonts w:ascii="Times New Roman" w:eastAsia="Times New Roman" w:hAnsi="Times New Roman" w:cs="Times New Roman"/>
          <w:color w:val="000000"/>
          <w:sz w:val="24"/>
          <w:szCs w:val="24"/>
          <w:lang w:eastAsia="ru-RU"/>
        </w:rPr>
        <w:t xml:space="preserve"> от 18.08.2017 № 09-1672;</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Стратегии развития воспитания в Российской Федерации на период до 2025 года, утвержденной распоряжением Правительства от 29.05.2015 № 996-р;</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СП 2.4.3648-20;</w:t>
      </w:r>
    </w:p>
    <w:p w:rsidR="00AC1B5F" w:rsidRPr="002B26F5" w:rsidRDefault="00AC1B5F" w:rsidP="00AC1B5F">
      <w:pPr>
        <w:numPr>
          <w:ilvl w:val="0"/>
          <w:numId w:val="2"/>
        </w:num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color w:val="000000"/>
          <w:sz w:val="24"/>
          <w:szCs w:val="24"/>
          <w:lang w:eastAsia="ru-RU"/>
        </w:rPr>
        <w:t>СанПиН 1.2.3685-21;</w:t>
      </w:r>
    </w:p>
    <w:p w:rsidR="00AC1B5F" w:rsidRPr="002B26F5" w:rsidRDefault="00AC1B5F" w:rsidP="00AC1B5F">
      <w:pPr>
        <w:numPr>
          <w:ilvl w:val="0"/>
          <w:numId w:val="2"/>
        </w:numPr>
        <w:spacing w:after="0" w:line="240" w:lineRule="auto"/>
        <w:contextualSpacing/>
        <w:jc w:val="both"/>
        <w:rPr>
          <w:rFonts w:ascii="Times New Roman" w:hAnsi="Times New Roman" w:cs="Times New Roman"/>
          <w:sz w:val="24"/>
          <w:szCs w:val="24"/>
        </w:rPr>
      </w:pPr>
      <w:r w:rsidRPr="002B26F5">
        <w:rPr>
          <w:rFonts w:ascii="Times New Roman" w:eastAsia="Times New Roman" w:hAnsi="Times New Roman" w:cs="Times New Roman"/>
          <w:color w:val="000000"/>
          <w:sz w:val="24"/>
          <w:szCs w:val="24"/>
          <w:lang w:eastAsia="ru-RU"/>
        </w:rPr>
        <w:t xml:space="preserve">основной образовательной программы  </w:t>
      </w:r>
      <w:r w:rsidR="002B26F5" w:rsidRPr="002B26F5">
        <w:rPr>
          <w:rFonts w:ascii="Times New Roman" w:eastAsia="Times New Roman" w:hAnsi="Times New Roman" w:cs="Times New Roman"/>
          <w:color w:val="000000"/>
          <w:sz w:val="24"/>
          <w:szCs w:val="24"/>
          <w:lang w:eastAsia="ru-RU"/>
        </w:rPr>
        <w:t xml:space="preserve">ГБОУ «СОШ №4 г. Карабулак им. </w:t>
      </w:r>
      <w:proofErr w:type="spellStart"/>
      <w:r w:rsidR="002B26F5" w:rsidRPr="002B26F5">
        <w:rPr>
          <w:rFonts w:ascii="Times New Roman" w:eastAsia="Times New Roman" w:hAnsi="Times New Roman" w:cs="Times New Roman"/>
          <w:color w:val="000000"/>
          <w:sz w:val="24"/>
          <w:szCs w:val="24"/>
          <w:lang w:eastAsia="ru-RU"/>
        </w:rPr>
        <w:t>А.Х.Бокова</w:t>
      </w:r>
      <w:proofErr w:type="spellEnd"/>
      <w:r w:rsidR="002B26F5" w:rsidRPr="002B26F5">
        <w:rPr>
          <w:rFonts w:ascii="Times New Roman" w:eastAsia="Times New Roman" w:hAnsi="Times New Roman" w:cs="Times New Roman"/>
          <w:color w:val="000000"/>
          <w:sz w:val="24"/>
          <w:szCs w:val="24"/>
          <w:lang w:eastAsia="ru-RU"/>
        </w:rPr>
        <w:t xml:space="preserve">» </w:t>
      </w:r>
      <w:r w:rsidRPr="002B26F5">
        <w:rPr>
          <w:rFonts w:ascii="Times New Roman" w:hAnsi="Times New Roman" w:cs="Times New Roman"/>
          <w:b/>
          <w:bCs/>
          <w:sz w:val="24"/>
          <w:szCs w:val="24"/>
        </w:rPr>
        <w:t>Актуальность программы</w:t>
      </w:r>
      <w:r w:rsidRPr="002B26F5">
        <w:rPr>
          <w:rFonts w:ascii="Times New Roman" w:hAnsi="Times New Roman" w:cs="Times New Roman"/>
          <w:sz w:val="24"/>
          <w:szCs w:val="24"/>
        </w:rPr>
        <w:t xml:space="preserve"> заключается в том, что в настоящее время в России возрождаются духовные ценности культуры и образования, значимость духовно – нравственного воспитания стали понимать и родители учащихся. О чём свидетельствует и социальный заказ родителей при выборе направлений кружковой деятельности для своих детей. Родители понимают, что на сегодняшний день у детей снижены ценностные ориентиры.  Включение элементов занимательности является обязательным для занятий с младшими школьниками.</w:t>
      </w:r>
    </w:p>
    <w:p w:rsidR="00AC1B5F" w:rsidRPr="002B26F5" w:rsidRDefault="00AC1B5F" w:rsidP="00AC1B5F">
      <w:pPr>
        <w:spacing w:after="0" w:line="240" w:lineRule="auto"/>
        <w:jc w:val="both"/>
        <w:rPr>
          <w:rFonts w:ascii="Times New Roman" w:hAnsi="Times New Roman" w:cs="Times New Roman"/>
          <w:sz w:val="24"/>
          <w:szCs w:val="24"/>
        </w:rPr>
      </w:pPr>
      <w:r w:rsidRPr="002B26F5">
        <w:rPr>
          <w:rFonts w:ascii="Times New Roman" w:hAnsi="Times New Roman" w:cs="Times New Roman"/>
          <w:b/>
          <w:bCs/>
          <w:sz w:val="24"/>
          <w:szCs w:val="24"/>
        </w:rPr>
        <w:t>Новизна</w:t>
      </w:r>
      <w:r w:rsidRPr="002B26F5">
        <w:rPr>
          <w:rFonts w:ascii="Times New Roman" w:hAnsi="Times New Roman" w:cs="Times New Roman"/>
          <w:sz w:val="24"/>
          <w:szCs w:val="24"/>
        </w:rPr>
        <w:t xml:space="preserve"> рабочей программы</w:t>
      </w:r>
      <w:r w:rsidRPr="002B26F5">
        <w:rPr>
          <w:rFonts w:ascii="Times New Roman" w:eastAsia="Calibri" w:hAnsi="Times New Roman" w:cs="Times New Roman"/>
          <w:sz w:val="24"/>
          <w:szCs w:val="24"/>
        </w:rPr>
        <w:t xml:space="preserve"> в том, что она намеренно акцентирует внимания не только на права обучающихся, но и на их обязанности, неразрывность прав и обязанностей, необходимость уважения прав других.</w:t>
      </w:r>
    </w:p>
    <w:p w:rsidR="00AC1B5F" w:rsidRPr="002B26F5" w:rsidRDefault="00AC1B5F" w:rsidP="00AC1B5F">
      <w:p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eastAsia="Times New Roman" w:hAnsi="Times New Roman" w:cs="Times New Roman"/>
          <w:b/>
          <w:bCs/>
          <w:color w:val="000000"/>
          <w:sz w:val="24"/>
          <w:szCs w:val="24"/>
          <w:lang w:eastAsia="ru-RU"/>
        </w:rPr>
        <w:t>Цель курса:</w:t>
      </w:r>
      <w:r w:rsidRPr="002B26F5">
        <w:rPr>
          <w:rFonts w:ascii="Times New Roman" w:eastAsia="Times New Roman" w:hAnsi="Times New Roman" w:cs="Times New Roman"/>
          <w:color w:val="000000"/>
          <w:sz w:val="24"/>
          <w:szCs w:val="24"/>
          <w:lang w:eastAsia="ru-RU"/>
        </w:rPr>
        <w:t>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AC1B5F" w:rsidRPr="002B26F5" w:rsidRDefault="00AC1B5F" w:rsidP="00AC1B5F">
      <w:pPr>
        <w:spacing w:after="150" w:line="240" w:lineRule="auto"/>
        <w:contextualSpacing/>
        <w:jc w:val="both"/>
        <w:rPr>
          <w:rFonts w:ascii="Times New Roman" w:eastAsia="Times New Roman" w:hAnsi="Times New Roman" w:cs="Times New Roman"/>
          <w:color w:val="000000"/>
          <w:sz w:val="24"/>
          <w:szCs w:val="24"/>
          <w:lang w:eastAsia="ru-RU"/>
        </w:rPr>
      </w:pPr>
      <w:r w:rsidRPr="002B26F5">
        <w:rPr>
          <w:rFonts w:ascii="Times New Roman" w:hAnsi="Times New Roman" w:cs="Times New Roman"/>
          <w:sz w:val="24"/>
          <w:szCs w:val="24"/>
        </w:rPr>
        <w:t xml:space="preserve"> </w:t>
      </w:r>
      <w:proofErr w:type="gramStart"/>
      <w:r w:rsidRPr="002B26F5">
        <w:rPr>
          <w:rFonts w:ascii="Times New Roman" w:hAnsi="Times New Roman" w:cs="Times New Roman"/>
          <w:b/>
          <w:sz w:val="24"/>
          <w:szCs w:val="24"/>
        </w:rPr>
        <w:t>Основные задачи</w:t>
      </w:r>
      <w:r w:rsidRPr="002B26F5">
        <w:rPr>
          <w:rFonts w:ascii="Times New Roman" w:hAnsi="Times New Roman" w:cs="Times New Roman"/>
          <w:sz w:val="24"/>
          <w:szCs w:val="24"/>
        </w:rPr>
        <w:t>: воспитание активной гражданской позиции, духовно-нравственное и патриотическое воспитание на основе национальных ценностей; совершенствование навыков общения со сверстниками и коммуникативных умений; повышение общей культуры обучающихся, углубление их интереса к изучению и сохранению истории и культуры родного края, России; развитие навыков совместной деятельности со сверстниками, становление качеств, обеспечивающих успешность участия в коллективной деятельности;</w:t>
      </w:r>
      <w:proofErr w:type="gramEnd"/>
      <w:r w:rsidRPr="002B26F5">
        <w:rPr>
          <w:rFonts w:ascii="Times New Roman" w:hAnsi="Times New Roman" w:cs="Times New Roman"/>
          <w:sz w:val="24"/>
          <w:szCs w:val="24"/>
        </w:rPr>
        <w:t xml:space="preserve"> - формирование культуры поведения в информационной среде.</w:t>
      </w:r>
    </w:p>
    <w:p w:rsidR="00AC1B5F" w:rsidRPr="002B26F5" w:rsidRDefault="00AC1B5F" w:rsidP="00AC1B5F">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2B26F5">
        <w:rPr>
          <w:rFonts w:ascii="Times New Roman" w:eastAsia="Times New Roman" w:hAnsi="Times New Roman" w:cs="Times New Roman"/>
          <w:b/>
          <w:sz w:val="24"/>
          <w:szCs w:val="24"/>
          <w:bdr w:val="none" w:sz="0" w:space="0" w:color="auto" w:frame="1"/>
          <w:lang w:eastAsia="ru-RU"/>
        </w:rPr>
        <w:t>Общая характеристика учебного курса</w:t>
      </w:r>
    </w:p>
    <w:p w:rsidR="00AC1B5F" w:rsidRPr="002B26F5" w:rsidRDefault="00AC1B5F" w:rsidP="00AC1B5F">
      <w:pPr>
        <w:pStyle w:val="aa"/>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t xml:space="preserve">Реализация учителем воспитательного потенциала внеурочной деятельности </w:t>
      </w:r>
      <w:r w:rsidRPr="002B26F5">
        <w:rPr>
          <w:rFonts w:ascii="Times New Roman" w:hAnsi="Times New Roman" w:cs="Times New Roman"/>
          <w:b/>
          <w:sz w:val="24"/>
          <w:szCs w:val="24"/>
          <w:lang w:val="ru-RU"/>
        </w:rPr>
        <w:t xml:space="preserve"> </w:t>
      </w:r>
      <w:r w:rsidRPr="002B26F5">
        <w:rPr>
          <w:rFonts w:ascii="Times New Roman" w:hAnsi="Times New Roman" w:cs="Times New Roman"/>
          <w:color w:val="000000"/>
          <w:sz w:val="24"/>
          <w:szCs w:val="24"/>
          <w:lang w:val="ru-RU" w:eastAsia="ru-RU"/>
        </w:rPr>
        <w:t xml:space="preserve">«Разговоры о </w:t>
      </w:r>
      <w:proofErr w:type="gramStart"/>
      <w:r w:rsidRPr="002B26F5">
        <w:rPr>
          <w:rFonts w:ascii="Times New Roman" w:hAnsi="Times New Roman" w:cs="Times New Roman"/>
          <w:color w:val="000000"/>
          <w:sz w:val="24"/>
          <w:szCs w:val="24"/>
          <w:lang w:val="ru-RU" w:eastAsia="ru-RU"/>
        </w:rPr>
        <w:t>важном</w:t>
      </w:r>
      <w:proofErr w:type="gramEnd"/>
      <w:r w:rsidRPr="002B26F5">
        <w:rPr>
          <w:rFonts w:ascii="Times New Roman" w:hAnsi="Times New Roman" w:cs="Times New Roman"/>
          <w:color w:val="000000"/>
          <w:sz w:val="24"/>
          <w:szCs w:val="24"/>
          <w:lang w:val="ru-RU" w:eastAsia="ru-RU"/>
        </w:rPr>
        <w:t xml:space="preserve">» </w:t>
      </w:r>
      <w:r w:rsidRPr="002B26F5">
        <w:rPr>
          <w:rFonts w:ascii="Times New Roman" w:hAnsi="Times New Roman" w:cs="Times New Roman"/>
          <w:sz w:val="24"/>
          <w:szCs w:val="24"/>
          <w:lang w:val="ru-RU"/>
        </w:rPr>
        <w:t>предполагает:</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t xml:space="preserve">установление доверительных отношений между педагогическим работником и его </w:t>
      </w:r>
      <w:proofErr w:type="gramStart"/>
      <w:r w:rsidRPr="002B26F5">
        <w:rPr>
          <w:rFonts w:ascii="Times New Roman" w:hAnsi="Times New Roman" w:cs="Times New Roman"/>
          <w:sz w:val="24"/>
          <w:szCs w:val="24"/>
          <w:lang w:val="ru-RU"/>
        </w:rPr>
        <w:t>обучающимися</w:t>
      </w:r>
      <w:proofErr w:type="gramEnd"/>
      <w:r w:rsidRPr="002B26F5">
        <w:rPr>
          <w:rFonts w:ascii="Times New Roman" w:hAnsi="Times New Roman" w:cs="Times New Roman"/>
          <w:sz w:val="24"/>
          <w:szCs w:val="24"/>
          <w:lang w:val="ru-RU"/>
        </w:rPr>
        <w:t xml:space="preserve">, способствующих позитивному восприятию обучающимися требований и просьб педагогического работника, привлечению их внимания к обсуждаемой на занятии информации, активизации их познавательной деятельности;  </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t xml:space="preserve">побуждение </w:t>
      </w:r>
      <w:proofErr w:type="gramStart"/>
      <w:r w:rsidRPr="002B26F5">
        <w:rPr>
          <w:rFonts w:ascii="Times New Roman" w:hAnsi="Times New Roman" w:cs="Times New Roman"/>
          <w:sz w:val="24"/>
          <w:szCs w:val="24"/>
          <w:lang w:val="ru-RU"/>
        </w:rPr>
        <w:t>обучающихся</w:t>
      </w:r>
      <w:proofErr w:type="gramEnd"/>
      <w:r w:rsidRPr="002B26F5">
        <w:rPr>
          <w:rFonts w:ascii="Times New Roman" w:hAnsi="Times New Roman" w:cs="Times New Roman"/>
          <w:sz w:val="24"/>
          <w:szCs w:val="24"/>
          <w:lang w:val="ru-RU"/>
        </w:rPr>
        <w:t xml:space="preserve"> соблюдать на занятии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lastRenderedPageBreak/>
        <w:t xml:space="preserve">привлечение внимания обучающихся к ценностному аспекту изучаемых на занятиях явлений, организация их работы с получаемой на занятии социально значимой информацией – инициирование ее обсуждения, высказывания </w:t>
      </w:r>
      <w:proofErr w:type="gramStart"/>
      <w:r w:rsidRPr="002B26F5">
        <w:rPr>
          <w:rFonts w:ascii="Times New Roman" w:hAnsi="Times New Roman" w:cs="Times New Roman"/>
          <w:sz w:val="24"/>
          <w:szCs w:val="24"/>
          <w:lang w:val="ru-RU"/>
        </w:rPr>
        <w:t>обучающимися</w:t>
      </w:r>
      <w:proofErr w:type="gramEnd"/>
      <w:r w:rsidRPr="002B26F5">
        <w:rPr>
          <w:rFonts w:ascii="Times New Roman" w:hAnsi="Times New Roman" w:cs="Times New Roman"/>
          <w:sz w:val="24"/>
          <w:szCs w:val="24"/>
          <w:lang w:val="ru-RU"/>
        </w:rPr>
        <w:t xml:space="preserve"> своего мнения по ее поводу, выработки своего к ней отношения;  </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t>использование воспитательных возможностей содержания внеурочной деятельности</w:t>
      </w:r>
      <w:r w:rsidRPr="002B26F5">
        <w:rPr>
          <w:rFonts w:ascii="Times New Roman" w:hAnsi="Times New Roman" w:cs="Times New Roman"/>
          <w:b/>
          <w:sz w:val="24"/>
          <w:szCs w:val="24"/>
          <w:lang w:val="ru-RU"/>
        </w:rPr>
        <w:t xml:space="preserve">  </w:t>
      </w:r>
      <w:r w:rsidRPr="002B26F5">
        <w:rPr>
          <w:rFonts w:ascii="Times New Roman" w:hAnsi="Times New Roman" w:cs="Times New Roman"/>
          <w:sz w:val="24"/>
          <w:szCs w:val="24"/>
          <w:lang w:val="ru-RU"/>
        </w:rPr>
        <w:t xml:space="preserve">как учебного курса через демонстрацию </w:t>
      </w:r>
      <w:proofErr w:type="gramStart"/>
      <w:r w:rsidRPr="002B26F5">
        <w:rPr>
          <w:rFonts w:ascii="Times New Roman" w:hAnsi="Times New Roman" w:cs="Times New Roman"/>
          <w:sz w:val="24"/>
          <w:szCs w:val="24"/>
          <w:lang w:val="ru-RU"/>
        </w:rPr>
        <w:t>обучающимся</w:t>
      </w:r>
      <w:proofErr w:type="gramEnd"/>
      <w:r w:rsidRPr="002B26F5">
        <w:rPr>
          <w:rFonts w:ascii="Times New Roman" w:hAnsi="Times New Roman" w:cs="Times New Roman"/>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анализа;  </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proofErr w:type="gramStart"/>
      <w:r w:rsidRPr="002B26F5">
        <w:rPr>
          <w:rFonts w:ascii="Times New Roman" w:hAnsi="Times New Roman" w:cs="Times New Roman"/>
          <w:sz w:val="24"/>
          <w:szCs w:val="24"/>
          <w:lang w:val="ru-RU"/>
        </w:rPr>
        <w:t xml:space="preserve">применение на занятии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t xml:space="preserve">включение в занятие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занятия;  </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r w:rsidRPr="002B26F5">
        <w:rPr>
          <w:rFonts w:ascii="Times New Roman" w:hAnsi="Times New Roman" w:cs="Times New Roman"/>
          <w:sz w:val="24"/>
          <w:szCs w:val="24"/>
          <w:lang w:val="ru-RU"/>
        </w:rPr>
        <w:t xml:space="preserve">организацию шефства </w:t>
      </w:r>
      <w:proofErr w:type="gramStart"/>
      <w:r w:rsidRPr="002B26F5">
        <w:rPr>
          <w:rFonts w:ascii="Times New Roman" w:hAnsi="Times New Roman" w:cs="Times New Roman"/>
          <w:sz w:val="24"/>
          <w:szCs w:val="24"/>
          <w:lang w:val="ru-RU"/>
        </w:rPr>
        <w:t>мотивированных</w:t>
      </w:r>
      <w:proofErr w:type="gramEnd"/>
      <w:r w:rsidRPr="002B26F5">
        <w:rPr>
          <w:rFonts w:ascii="Times New Roman" w:hAnsi="Times New Roman" w:cs="Times New Roman"/>
          <w:sz w:val="24"/>
          <w:szCs w:val="24"/>
          <w:lang w:val="ru-RU"/>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AC1B5F" w:rsidRPr="002B26F5" w:rsidRDefault="00AC1B5F" w:rsidP="00AC1B5F">
      <w:pPr>
        <w:pStyle w:val="aa"/>
        <w:numPr>
          <w:ilvl w:val="0"/>
          <w:numId w:val="1"/>
        </w:numPr>
        <w:contextualSpacing/>
        <w:jc w:val="both"/>
        <w:rPr>
          <w:rFonts w:ascii="Times New Roman" w:hAnsi="Times New Roman" w:cs="Times New Roman"/>
          <w:sz w:val="24"/>
          <w:szCs w:val="24"/>
          <w:lang w:val="ru-RU"/>
        </w:rPr>
      </w:pPr>
      <w:proofErr w:type="gramStart"/>
      <w:r w:rsidRPr="002B26F5">
        <w:rPr>
          <w:rFonts w:ascii="Times New Roman" w:hAnsi="Times New Roman" w:cs="Times New Roman"/>
          <w:sz w:val="24"/>
          <w:szCs w:val="24"/>
          <w:lang w:val="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w:t>
      </w:r>
      <w:bookmarkStart w:id="0" w:name="_GoBack"/>
      <w:r w:rsidRPr="002B26F5">
        <w:rPr>
          <w:rFonts w:ascii="Times New Roman" w:hAnsi="Times New Roman" w:cs="Times New Roman"/>
          <w:sz w:val="24"/>
          <w:szCs w:val="24"/>
          <w:lang w:val="ru-RU"/>
        </w:rPr>
        <w:t xml:space="preserve">и отстаивания своей точки зрения. </w:t>
      </w:r>
      <w:proofErr w:type="gramEnd"/>
    </w:p>
    <w:bookmarkEnd w:id="0"/>
    <w:p w:rsidR="00AC1B5F" w:rsidRPr="002B26F5" w:rsidRDefault="00AC1B5F" w:rsidP="00AC1B5F">
      <w:pPr>
        <w:pStyle w:val="aa"/>
        <w:ind w:left="2124" w:firstLine="708"/>
        <w:jc w:val="both"/>
        <w:rPr>
          <w:rFonts w:ascii="Times New Roman" w:hAnsi="Times New Roman" w:cs="Times New Roman"/>
          <w:b/>
          <w:sz w:val="24"/>
          <w:szCs w:val="24"/>
          <w:lang w:val="ru-RU"/>
        </w:rPr>
      </w:pPr>
      <w:r w:rsidRPr="002B26F5">
        <w:rPr>
          <w:rFonts w:ascii="Times New Roman" w:hAnsi="Times New Roman" w:cs="Times New Roman"/>
          <w:b/>
          <w:sz w:val="24"/>
          <w:szCs w:val="24"/>
          <w:lang w:val="ru-RU"/>
        </w:rPr>
        <w:t>Формы и виды внеурочной деятельности</w:t>
      </w:r>
    </w:p>
    <w:p w:rsidR="00AC1B5F" w:rsidRPr="002B26F5" w:rsidRDefault="00AC1B5F" w:rsidP="00AC1B5F">
      <w:pPr>
        <w:pStyle w:val="af5"/>
        <w:shd w:val="clear" w:color="auto" w:fill="FFFFFF"/>
        <w:spacing w:before="0" w:beforeAutospacing="0" w:after="0" w:afterAutospacing="0"/>
        <w:jc w:val="both"/>
        <w:rPr>
          <w:color w:val="000000"/>
        </w:rPr>
      </w:pPr>
      <w:r w:rsidRPr="002B26F5">
        <w:rPr>
          <w:b/>
          <w:bCs/>
          <w:color w:val="000000"/>
        </w:rPr>
        <w:t>Основные виды:</w:t>
      </w:r>
    </w:p>
    <w:p w:rsidR="00AC1B5F" w:rsidRPr="002B26F5" w:rsidRDefault="00AC1B5F" w:rsidP="00AC1B5F">
      <w:pPr>
        <w:pStyle w:val="af5"/>
        <w:numPr>
          <w:ilvl w:val="0"/>
          <w:numId w:val="3"/>
        </w:numPr>
        <w:shd w:val="clear" w:color="auto" w:fill="FFFFFF"/>
        <w:spacing w:before="0" w:beforeAutospacing="0" w:after="0" w:afterAutospacing="0"/>
        <w:jc w:val="both"/>
        <w:rPr>
          <w:color w:val="000000"/>
        </w:rPr>
      </w:pPr>
      <w:r w:rsidRPr="002B26F5">
        <w:rPr>
          <w:b/>
          <w:bCs/>
          <w:color w:val="000000"/>
        </w:rPr>
        <w:t>словесные:</w:t>
      </w:r>
      <w:r w:rsidRPr="002B26F5">
        <w:rPr>
          <w:color w:val="000000"/>
        </w:rPr>
        <w:t> рассказ, беседа, обсуждения, встречи, сообщения;</w:t>
      </w:r>
    </w:p>
    <w:p w:rsidR="00AC1B5F" w:rsidRPr="002B26F5" w:rsidRDefault="00AC1B5F" w:rsidP="00AC1B5F">
      <w:pPr>
        <w:pStyle w:val="af5"/>
        <w:numPr>
          <w:ilvl w:val="0"/>
          <w:numId w:val="3"/>
        </w:numPr>
        <w:shd w:val="clear" w:color="auto" w:fill="FFFFFF"/>
        <w:spacing w:before="0" w:beforeAutospacing="0" w:after="0" w:afterAutospacing="0"/>
        <w:jc w:val="both"/>
        <w:rPr>
          <w:color w:val="000000"/>
        </w:rPr>
      </w:pPr>
      <w:r w:rsidRPr="002B26F5">
        <w:rPr>
          <w:b/>
          <w:bCs/>
          <w:color w:val="000000"/>
        </w:rPr>
        <w:t>наглядные: </w:t>
      </w:r>
      <w:r w:rsidRPr="002B26F5">
        <w:rPr>
          <w:color w:val="000000"/>
        </w:rPr>
        <w:t xml:space="preserve">демонстрации фильмов, </w:t>
      </w:r>
      <w:proofErr w:type="spellStart"/>
      <w:r w:rsidRPr="002B26F5">
        <w:rPr>
          <w:color w:val="000000"/>
        </w:rPr>
        <w:t>мультфтльмов</w:t>
      </w:r>
      <w:proofErr w:type="spellEnd"/>
      <w:r w:rsidRPr="002B26F5">
        <w:rPr>
          <w:color w:val="000000"/>
        </w:rPr>
        <w:t>,  рисунков, плакатов, макетов, схем, коллекций, иллюстраций;</w:t>
      </w:r>
    </w:p>
    <w:p w:rsidR="00AC1B5F" w:rsidRPr="002B26F5" w:rsidRDefault="00AC1B5F" w:rsidP="00AC1B5F">
      <w:pPr>
        <w:pStyle w:val="af5"/>
        <w:numPr>
          <w:ilvl w:val="0"/>
          <w:numId w:val="3"/>
        </w:numPr>
        <w:shd w:val="clear" w:color="auto" w:fill="FFFFFF"/>
        <w:spacing w:before="0" w:beforeAutospacing="0" w:after="0" w:afterAutospacing="0"/>
        <w:jc w:val="both"/>
        <w:rPr>
          <w:color w:val="000000"/>
        </w:rPr>
      </w:pPr>
      <w:proofErr w:type="gramStart"/>
      <w:r w:rsidRPr="002B26F5">
        <w:rPr>
          <w:b/>
          <w:bCs/>
          <w:color w:val="000000"/>
        </w:rPr>
        <w:t>практические</w:t>
      </w:r>
      <w:proofErr w:type="gramEnd"/>
      <w:r w:rsidRPr="002B26F5">
        <w:rPr>
          <w:b/>
          <w:bCs/>
          <w:color w:val="000000"/>
        </w:rPr>
        <w:t>:</w:t>
      </w:r>
      <w:r w:rsidRPr="002B26F5">
        <w:rPr>
          <w:color w:val="000000"/>
        </w:rPr>
        <w:t xml:space="preserve"> работа с </w:t>
      </w:r>
      <w:proofErr w:type="spellStart"/>
      <w:r w:rsidRPr="002B26F5">
        <w:rPr>
          <w:color w:val="000000"/>
        </w:rPr>
        <w:t>интерактивами</w:t>
      </w:r>
      <w:proofErr w:type="spellEnd"/>
      <w:r w:rsidRPr="002B26F5">
        <w:rPr>
          <w:color w:val="000000"/>
        </w:rPr>
        <w:t xml:space="preserve">,  рисунками,  плакатами, схемами, </w:t>
      </w:r>
    </w:p>
    <w:p w:rsidR="00AC1B5F" w:rsidRPr="002B26F5" w:rsidRDefault="00AC1B5F" w:rsidP="00AC1B5F">
      <w:pPr>
        <w:pStyle w:val="af5"/>
        <w:shd w:val="clear" w:color="auto" w:fill="FFFFFF"/>
        <w:spacing w:before="0" w:beforeAutospacing="0" w:after="0" w:afterAutospacing="0"/>
        <w:jc w:val="both"/>
        <w:rPr>
          <w:color w:val="000000"/>
        </w:rPr>
      </w:pPr>
      <w:r w:rsidRPr="002B26F5">
        <w:rPr>
          <w:b/>
          <w:bCs/>
          <w:color w:val="000000"/>
        </w:rPr>
        <w:t>Формы:</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эвристическая</w:t>
      </w:r>
      <w:proofErr w:type="spellEnd"/>
      <w:r w:rsidRPr="002B26F5">
        <w:rPr>
          <w:rFonts w:ascii="Times New Roman" w:hAnsi="Times New Roman" w:cs="Times New Roman"/>
          <w:sz w:val="24"/>
          <w:szCs w:val="24"/>
        </w:rPr>
        <w:t xml:space="preserve"> </w:t>
      </w:r>
      <w:proofErr w:type="spellStart"/>
      <w:r w:rsidRPr="002B26F5">
        <w:rPr>
          <w:rFonts w:ascii="Times New Roman" w:hAnsi="Times New Roman" w:cs="Times New Roman"/>
          <w:sz w:val="24"/>
          <w:szCs w:val="24"/>
        </w:rPr>
        <w:t>беседа</w:t>
      </w:r>
      <w:proofErr w:type="spellEnd"/>
      <w:r w:rsidRPr="002B26F5">
        <w:rPr>
          <w:rFonts w:ascii="Times New Roman" w:hAnsi="Times New Roman" w:cs="Times New Roman"/>
          <w:sz w:val="24"/>
          <w:szCs w:val="24"/>
        </w:rPr>
        <w:t>,</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дискуссия</w:t>
      </w:r>
      <w:proofErr w:type="spellEnd"/>
      <w:r w:rsidRPr="002B26F5">
        <w:rPr>
          <w:rFonts w:ascii="Times New Roman" w:hAnsi="Times New Roman" w:cs="Times New Roman"/>
          <w:sz w:val="24"/>
          <w:szCs w:val="24"/>
        </w:rPr>
        <w:t>,</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интерактивная</w:t>
      </w:r>
      <w:proofErr w:type="spellEnd"/>
      <w:r w:rsidRPr="002B26F5">
        <w:rPr>
          <w:rFonts w:ascii="Times New Roman" w:hAnsi="Times New Roman" w:cs="Times New Roman"/>
          <w:sz w:val="24"/>
          <w:szCs w:val="24"/>
        </w:rPr>
        <w:t xml:space="preserve"> </w:t>
      </w:r>
      <w:proofErr w:type="spellStart"/>
      <w:r w:rsidRPr="002B26F5">
        <w:rPr>
          <w:rFonts w:ascii="Times New Roman" w:hAnsi="Times New Roman" w:cs="Times New Roman"/>
          <w:sz w:val="24"/>
          <w:szCs w:val="24"/>
        </w:rPr>
        <w:t>беседа</w:t>
      </w:r>
      <w:proofErr w:type="spellEnd"/>
      <w:r w:rsidRPr="002B26F5">
        <w:rPr>
          <w:rFonts w:ascii="Times New Roman" w:hAnsi="Times New Roman" w:cs="Times New Roman"/>
          <w:sz w:val="24"/>
          <w:szCs w:val="24"/>
        </w:rPr>
        <w:t xml:space="preserve">, </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игра-путешествие</w:t>
      </w:r>
      <w:proofErr w:type="spellEnd"/>
      <w:r w:rsidRPr="002B26F5">
        <w:rPr>
          <w:rFonts w:ascii="Times New Roman" w:hAnsi="Times New Roman" w:cs="Times New Roman"/>
          <w:sz w:val="24"/>
          <w:szCs w:val="24"/>
        </w:rPr>
        <w:t xml:space="preserve">, </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правовая</w:t>
      </w:r>
      <w:proofErr w:type="spellEnd"/>
      <w:r w:rsidRPr="002B26F5">
        <w:rPr>
          <w:rFonts w:ascii="Times New Roman" w:hAnsi="Times New Roman" w:cs="Times New Roman"/>
          <w:sz w:val="24"/>
          <w:szCs w:val="24"/>
        </w:rPr>
        <w:t xml:space="preserve"> </w:t>
      </w:r>
      <w:proofErr w:type="spellStart"/>
      <w:r w:rsidRPr="002B26F5">
        <w:rPr>
          <w:rFonts w:ascii="Times New Roman" w:hAnsi="Times New Roman" w:cs="Times New Roman"/>
          <w:sz w:val="24"/>
          <w:szCs w:val="24"/>
        </w:rPr>
        <w:t>игра</w:t>
      </w:r>
      <w:proofErr w:type="spellEnd"/>
      <w:r w:rsidRPr="002B26F5">
        <w:rPr>
          <w:rFonts w:ascii="Times New Roman" w:hAnsi="Times New Roman" w:cs="Times New Roman"/>
          <w:sz w:val="24"/>
          <w:szCs w:val="24"/>
        </w:rPr>
        <w:t xml:space="preserve">, </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дидактическая</w:t>
      </w:r>
      <w:proofErr w:type="spellEnd"/>
      <w:r w:rsidRPr="002B26F5">
        <w:rPr>
          <w:rFonts w:ascii="Times New Roman" w:hAnsi="Times New Roman" w:cs="Times New Roman"/>
          <w:sz w:val="24"/>
          <w:szCs w:val="24"/>
        </w:rPr>
        <w:t xml:space="preserve"> </w:t>
      </w:r>
      <w:proofErr w:type="spellStart"/>
      <w:r w:rsidRPr="002B26F5">
        <w:rPr>
          <w:rFonts w:ascii="Times New Roman" w:hAnsi="Times New Roman" w:cs="Times New Roman"/>
          <w:sz w:val="24"/>
          <w:szCs w:val="24"/>
        </w:rPr>
        <w:t>игра</w:t>
      </w:r>
      <w:proofErr w:type="spellEnd"/>
      <w:r w:rsidRPr="002B26F5">
        <w:rPr>
          <w:rFonts w:ascii="Times New Roman" w:hAnsi="Times New Roman" w:cs="Times New Roman"/>
          <w:sz w:val="24"/>
          <w:szCs w:val="24"/>
        </w:rPr>
        <w:t>,</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решение</w:t>
      </w:r>
      <w:proofErr w:type="spellEnd"/>
      <w:r w:rsidRPr="002B26F5">
        <w:rPr>
          <w:rFonts w:ascii="Times New Roman" w:hAnsi="Times New Roman" w:cs="Times New Roman"/>
          <w:sz w:val="24"/>
          <w:szCs w:val="24"/>
        </w:rPr>
        <w:t xml:space="preserve"> </w:t>
      </w:r>
      <w:proofErr w:type="spellStart"/>
      <w:r w:rsidRPr="002B26F5">
        <w:rPr>
          <w:rFonts w:ascii="Times New Roman" w:hAnsi="Times New Roman" w:cs="Times New Roman"/>
          <w:sz w:val="24"/>
          <w:szCs w:val="24"/>
        </w:rPr>
        <w:t>задач</w:t>
      </w:r>
      <w:proofErr w:type="spellEnd"/>
      <w:r w:rsidRPr="002B26F5">
        <w:rPr>
          <w:rFonts w:ascii="Times New Roman" w:hAnsi="Times New Roman" w:cs="Times New Roman"/>
          <w:sz w:val="24"/>
          <w:szCs w:val="24"/>
        </w:rPr>
        <w:t xml:space="preserve">, </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r w:rsidRPr="002B26F5">
        <w:rPr>
          <w:rFonts w:ascii="Times New Roman" w:hAnsi="Times New Roman" w:cs="Times New Roman"/>
          <w:sz w:val="24"/>
          <w:szCs w:val="24"/>
        </w:rPr>
        <w:t>игра</w:t>
      </w:r>
      <w:proofErr w:type="spellEnd"/>
      <w:r w:rsidRPr="002B26F5">
        <w:rPr>
          <w:rFonts w:ascii="Times New Roman" w:hAnsi="Times New Roman" w:cs="Times New Roman"/>
          <w:sz w:val="24"/>
          <w:szCs w:val="24"/>
        </w:rPr>
        <w:t xml:space="preserve"> с </w:t>
      </w:r>
      <w:proofErr w:type="spellStart"/>
      <w:r w:rsidRPr="002B26F5">
        <w:rPr>
          <w:rFonts w:ascii="Times New Roman" w:hAnsi="Times New Roman" w:cs="Times New Roman"/>
          <w:sz w:val="24"/>
          <w:szCs w:val="24"/>
        </w:rPr>
        <w:t>элементами</w:t>
      </w:r>
      <w:proofErr w:type="spellEnd"/>
      <w:r w:rsidRPr="002B26F5">
        <w:rPr>
          <w:rFonts w:ascii="Times New Roman" w:hAnsi="Times New Roman" w:cs="Times New Roman"/>
          <w:sz w:val="24"/>
          <w:szCs w:val="24"/>
        </w:rPr>
        <w:t xml:space="preserve"> </w:t>
      </w:r>
      <w:proofErr w:type="spellStart"/>
      <w:r w:rsidRPr="002B26F5">
        <w:rPr>
          <w:rFonts w:ascii="Times New Roman" w:hAnsi="Times New Roman" w:cs="Times New Roman"/>
          <w:sz w:val="24"/>
          <w:szCs w:val="24"/>
        </w:rPr>
        <w:t>тренинга</w:t>
      </w:r>
      <w:proofErr w:type="spellEnd"/>
      <w:r w:rsidRPr="002B26F5">
        <w:rPr>
          <w:rFonts w:ascii="Times New Roman" w:hAnsi="Times New Roman" w:cs="Times New Roman"/>
          <w:sz w:val="24"/>
          <w:szCs w:val="24"/>
        </w:rPr>
        <w:t xml:space="preserve">, </w:t>
      </w:r>
    </w:p>
    <w:p w:rsidR="00AC1B5F" w:rsidRPr="002B26F5" w:rsidRDefault="00AC1B5F" w:rsidP="00AC1B5F">
      <w:pPr>
        <w:pStyle w:val="ac"/>
        <w:numPr>
          <w:ilvl w:val="0"/>
          <w:numId w:val="4"/>
        </w:numPr>
        <w:spacing w:after="0" w:line="240" w:lineRule="auto"/>
        <w:jc w:val="both"/>
        <w:rPr>
          <w:rFonts w:ascii="Times New Roman" w:hAnsi="Times New Roman" w:cs="Times New Roman"/>
          <w:sz w:val="24"/>
          <w:szCs w:val="24"/>
        </w:rPr>
      </w:pPr>
      <w:proofErr w:type="spellStart"/>
      <w:proofErr w:type="gramStart"/>
      <w:r w:rsidRPr="002B26F5">
        <w:rPr>
          <w:rFonts w:ascii="Times New Roman" w:hAnsi="Times New Roman" w:cs="Times New Roman"/>
          <w:sz w:val="24"/>
          <w:szCs w:val="24"/>
        </w:rPr>
        <w:t>конкурсы</w:t>
      </w:r>
      <w:proofErr w:type="spellEnd"/>
      <w:proofErr w:type="gramEnd"/>
      <w:r w:rsidRPr="002B26F5">
        <w:rPr>
          <w:rFonts w:ascii="Times New Roman" w:hAnsi="Times New Roman" w:cs="Times New Roman"/>
          <w:sz w:val="24"/>
          <w:szCs w:val="24"/>
        </w:rPr>
        <w:t>.</w:t>
      </w:r>
    </w:p>
    <w:p w:rsidR="00AC1B5F" w:rsidRPr="002B26F5" w:rsidRDefault="00AC1B5F" w:rsidP="00AC1B5F">
      <w:pPr>
        <w:shd w:val="clear" w:color="auto" w:fill="FFFFFF"/>
        <w:spacing w:after="162" w:line="240" w:lineRule="auto"/>
        <w:contextualSpacing/>
        <w:jc w:val="center"/>
        <w:rPr>
          <w:rFonts w:ascii="Times New Roman" w:eastAsia="Times New Roman" w:hAnsi="Times New Roman" w:cs="Times New Roman"/>
          <w:b/>
          <w:bCs/>
          <w:sz w:val="24"/>
          <w:szCs w:val="24"/>
          <w:lang w:eastAsia="ru-RU"/>
        </w:rPr>
      </w:pPr>
      <w:r w:rsidRPr="002B26F5">
        <w:rPr>
          <w:rFonts w:ascii="Times New Roman" w:eastAsia="Times New Roman" w:hAnsi="Times New Roman" w:cs="Times New Roman"/>
          <w:b/>
          <w:bCs/>
          <w:sz w:val="24"/>
          <w:szCs w:val="24"/>
          <w:lang w:eastAsia="ru-RU"/>
        </w:rPr>
        <w:t>Место учебного курса в учебном плане.</w:t>
      </w:r>
    </w:p>
    <w:p w:rsidR="00AC1B5F" w:rsidRPr="002B26F5" w:rsidRDefault="00AC1B5F" w:rsidP="00AC1B5F">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2B26F5">
        <w:rPr>
          <w:rFonts w:ascii="Times New Roman" w:eastAsia="Times New Roman" w:hAnsi="Times New Roman" w:cs="Times New Roman"/>
          <w:sz w:val="24"/>
          <w:szCs w:val="24"/>
          <w:bdr w:val="none" w:sz="0" w:space="0" w:color="auto" w:frame="1"/>
          <w:lang w:eastAsia="ru-RU"/>
        </w:rPr>
        <w:t>Программа рассчитана на 169 часов</w:t>
      </w:r>
    </w:p>
    <w:p w:rsidR="00AC1B5F" w:rsidRPr="002B26F5" w:rsidRDefault="00AC1B5F" w:rsidP="00AC1B5F">
      <w:pPr>
        <w:pStyle w:val="af5"/>
        <w:spacing w:before="0" w:beforeAutospacing="0" w:after="0" w:afterAutospacing="0"/>
        <w:ind w:left="-567" w:firstLine="567"/>
        <w:contextualSpacing/>
        <w:jc w:val="both"/>
      </w:pPr>
      <w:r w:rsidRPr="002B26F5">
        <w:rPr>
          <w:b/>
          <w:bCs/>
        </w:rPr>
        <w:t xml:space="preserve">Объем часов: </w:t>
      </w:r>
      <w:r w:rsidRPr="002B26F5">
        <w:t>Программа рассчитана на 5 лет  обучения:</w:t>
      </w:r>
    </w:p>
    <w:p w:rsidR="00AC1B5F" w:rsidRPr="002B26F5" w:rsidRDefault="00AC1B5F" w:rsidP="00AC1B5F">
      <w:pPr>
        <w:pStyle w:val="af5"/>
        <w:spacing w:before="0" w:beforeAutospacing="0" w:after="0" w:afterAutospacing="0"/>
        <w:ind w:left="-567" w:firstLine="567"/>
        <w:contextualSpacing/>
        <w:jc w:val="both"/>
      </w:pPr>
      <w:r w:rsidRPr="002B26F5">
        <w:t xml:space="preserve">5 класс - 34 часа, 1 раз в неделю;  </w:t>
      </w:r>
    </w:p>
    <w:p w:rsidR="00AC1B5F" w:rsidRPr="002B26F5" w:rsidRDefault="00AC1B5F" w:rsidP="00AC1B5F">
      <w:pPr>
        <w:pStyle w:val="af5"/>
        <w:spacing w:before="0" w:beforeAutospacing="0" w:after="0" w:afterAutospacing="0"/>
        <w:ind w:left="-567" w:firstLine="567"/>
        <w:contextualSpacing/>
        <w:jc w:val="both"/>
      </w:pPr>
      <w:r w:rsidRPr="002B26F5">
        <w:t>6 класс - 34 часа, 1 раз в неделю,</w:t>
      </w:r>
    </w:p>
    <w:p w:rsidR="00AC1B5F" w:rsidRPr="002B26F5" w:rsidRDefault="00AC1B5F" w:rsidP="00AC1B5F">
      <w:pPr>
        <w:pStyle w:val="af5"/>
        <w:spacing w:before="0" w:beforeAutospacing="0" w:after="0" w:afterAutospacing="0"/>
        <w:ind w:left="-567" w:firstLine="567"/>
        <w:contextualSpacing/>
        <w:jc w:val="both"/>
      </w:pPr>
      <w:r w:rsidRPr="002B26F5">
        <w:t xml:space="preserve">7 класс - 34 часа, 1 раз в неделю, </w:t>
      </w:r>
    </w:p>
    <w:p w:rsidR="00AC1B5F" w:rsidRPr="002B26F5" w:rsidRDefault="00AC1B5F" w:rsidP="00AC1B5F">
      <w:pPr>
        <w:pStyle w:val="af5"/>
        <w:spacing w:before="0" w:beforeAutospacing="0" w:after="0" w:afterAutospacing="0"/>
        <w:ind w:left="-567" w:firstLine="567"/>
        <w:contextualSpacing/>
        <w:jc w:val="both"/>
      </w:pPr>
      <w:r w:rsidRPr="002B26F5">
        <w:t xml:space="preserve">8 класс - 34 часа, 1 раз в неделю; </w:t>
      </w:r>
    </w:p>
    <w:p w:rsidR="00AC1B5F" w:rsidRPr="002B26F5" w:rsidRDefault="00AC1B5F" w:rsidP="00AC1B5F">
      <w:pPr>
        <w:pStyle w:val="af5"/>
        <w:spacing w:before="0" w:beforeAutospacing="0" w:after="0" w:afterAutospacing="0"/>
        <w:ind w:left="-567" w:firstLine="567"/>
        <w:contextualSpacing/>
        <w:jc w:val="both"/>
        <w:rPr>
          <w:b/>
        </w:rPr>
      </w:pPr>
      <w:r w:rsidRPr="002B26F5">
        <w:t>9 класс - 33 часа, 1 раз в неделю.</w:t>
      </w:r>
    </w:p>
    <w:sectPr w:rsidR="00AC1B5F" w:rsidRPr="002B26F5" w:rsidSect="001D4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021C"/>
    <w:multiLevelType w:val="hybridMultilevel"/>
    <w:tmpl w:val="2E7EE23C"/>
    <w:lvl w:ilvl="0" w:tplc="FAE828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EA70DB"/>
    <w:multiLevelType w:val="hybridMultilevel"/>
    <w:tmpl w:val="AE8CAA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3BB66A6"/>
    <w:multiLevelType w:val="hybridMultilevel"/>
    <w:tmpl w:val="60B2095E"/>
    <w:lvl w:ilvl="0" w:tplc="00000003">
      <w:start w:val="5"/>
      <w:numFmt w:val="bullet"/>
      <w:lvlText w:val="-"/>
      <w:lvlJc w:val="left"/>
      <w:pPr>
        <w:ind w:left="720" w:hanging="360"/>
      </w:pPr>
      <w:rPr>
        <w:rFonts w:ascii="OpenSymbol" w:eastAsia="Open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0E62C9"/>
    <w:multiLevelType w:val="multilevel"/>
    <w:tmpl w:val="2E18B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AC1B5F"/>
    <w:rsid w:val="001D490C"/>
    <w:rsid w:val="002B26F5"/>
    <w:rsid w:val="008509A6"/>
    <w:rsid w:val="00857420"/>
    <w:rsid w:val="00AC1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A6"/>
  </w:style>
  <w:style w:type="paragraph" w:styleId="1">
    <w:name w:val="heading 1"/>
    <w:basedOn w:val="a"/>
    <w:next w:val="a"/>
    <w:link w:val="10"/>
    <w:uiPriority w:val="9"/>
    <w:qFormat/>
    <w:rsid w:val="008509A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509A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509A6"/>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semiHidden/>
    <w:unhideWhenUsed/>
    <w:qFormat/>
    <w:rsid w:val="008509A6"/>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8509A6"/>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6">
    <w:name w:val="heading 6"/>
    <w:basedOn w:val="a"/>
    <w:next w:val="a"/>
    <w:link w:val="60"/>
    <w:uiPriority w:val="9"/>
    <w:semiHidden/>
    <w:unhideWhenUsed/>
    <w:qFormat/>
    <w:rsid w:val="008509A6"/>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7">
    <w:name w:val="heading 7"/>
    <w:basedOn w:val="a"/>
    <w:next w:val="a"/>
    <w:link w:val="70"/>
    <w:uiPriority w:val="9"/>
    <w:semiHidden/>
    <w:unhideWhenUsed/>
    <w:qFormat/>
    <w:rsid w:val="008509A6"/>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uiPriority w:val="9"/>
    <w:semiHidden/>
    <w:unhideWhenUsed/>
    <w:qFormat/>
    <w:rsid w:val="008509A6"/>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9">
    <w:name w:val="heading 9"/>
    <w:basedOn w:val="a"/>
    <w:next w:val="a"/>
    <w:link w:val="90"/>
    <w:uiPriority w:val="9"/>
    <w:semiHidden/>
    <w:unhideWhenUsed/>
    <w:qFormat/>
    <w:rsid w:val="008509A6"/>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9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509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509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8509A6"/>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semiHidden/>
    <w:rsid w:val="008509A6"/>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semiHidden/>
    <w:rsid w:val="008509A6"/>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0"/>
    <w:link w:val="7"/>
    <w:uiPriority w:val="9"/>
    <w:semiHidden/>
    <w:rsid w:val="008509A6"/>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uiPriority w:val="9"/>
    <w:semiHidden/>
    <w:rsid w:val="008509A6"/>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0"/>
    <w:link w:val="9"/>
    <w:uiPriority w:val="9"/>
    <w:semiHidden/>
    <w:rsid w:val="008509A6"/>
    <w:rPr>
      <w:rFonts w:asciiTheme="majorHAnsi" w:eastAsiaTheme="majorEastAsia" w:hAnsiTheme="majorHAnsi" w:cstheme="majorBidi"/>
      <w:i/>
      <w:iCs/>
      <w:color w:val="404040" w:themeColor="text1" w:themeTint="BF"/>
      <w:sz w:val="20"/>
      <w:szCs w:val="20"/>
      <w:lang w:val="en-US"/>
    </w:rPr>
  </w:style>
  <w:style w:type="paragraph" w:styleId="a3">
    <w:name w:val="caption"/>
    <w:basedOn w:val="a"/>
    <w:next w:val="a"/>
    <w:uiPriority w:val="35"/>
    <w:semiHidden/>
    <w:unhideWhenUsed/>
    <w:qFormat/>
    <w:rsid w:val="008509A6"/>
    <w:pPr>
      <w:spacing w:line="240" w:lineRule="auto"/>
    </w:pPr>
    <w:rPr>
      <w:rFonts w:eastAsiaTheme="minorEastAsia"/>
      <w:b/>
      <w:bCs/>
      <w:color w:val="4F81BD" w:themeColor="accent1"/>
      <w:sz w:val="18"/>
      <w:szCs w:val="18"/>
      <w:lang w:val="en-US"/>
    </w:rPr>
  </w:style>
  <w:style w:type="paragraph" w:styleId="a4">
    <w:name w:val="Title"/>
    <w:basedOn w:val="a"/>
    <w:next w:val="a"/>
    <w:link w:val="a5"/>
    <w:uiPriority w:val="10"/>
    <w:qFormat/>
    <w:rsid w:val="00850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5">
    <w:name w:val="Название Знак"/>
    <w:basedOn w:val="a0"/>
    <w:link w:val="a4"/>
    <w:uiPriority w:val="10"/>
    <w:rsid w:val="008509A6"/>
    <w:rPr>
      <w:rFonts w:asciiTheme="majorHAnsi" w:eastAsiaTheme="majorEastAsia" w:hAnsiTheme="majorHAnsi" w:cstheme="majorBidi"/>
      <w:color w:val="17365D" w:themeColor="text2" w:themeShade="BF"/>
      <w:spacing w:val="5"/>
      <w:kern w:val="28"/>
      <w:sz w:val="52"/>
      <w:szCs w:val="52"/>
      <w:lang w:val="en-US"/>
    </w:rPr>
  </w:style>
  <w:style w:type="paragraph" w:styleId="a6">
    <w:name w:val="Subtitle"/>
    <w:basedOn w:val="a"/>
    <w:next w:val="a"/>
    <w:link w:val="a7"/>
    <w:uiPriority w:val="11"/>
    <w:qFormat/>
    <w:rsid w:val="008509A6"/>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509A6"/>
    <w:rPr>
      <w:rFonts w:asciiTheme="majorHAnsi" w:eastAsiaTheme="majorEastAsia" w:hAnsiTheme="majorHAnsi" w:cstheme="majorBidi"/>
      <w:i/>
      <w:iCs/>
      <w:color w:val="4F81BD" w:themeColor="accent1"/>
      <w:spacing w:val="15"/>
      <w:sz w:val="24"/>
      <w:szCs w:val="24"/>
      <w:lang w:val="en-US"/>
    </w:rPr>
  </w:style>
  <w:style w:type="character" w:styleId="a8">
    <w:name w:val="Strong"/>
    <w:basedOn w:val="a0"/>
    <w:uiPriority w:val="22"/>
    <w:qFormat/>
    <w:rsid w:val="008509A6"/>
    <w:rPr>
      <w:b/>
      <w:bCs/>
    </w:rPr>
  </w:style>
  <w:style w:type="character" w:styleId="a9">
    <w:name w:val="Emphasis"/>
    <w:basedOn w:val="a0"/>
    <w:uiPriority w:val="20"/>
    <w:qFormat/>
    <w:rsid w:val="008509A6"/>
    <w:rPr>
      <w:i/>
      <w:iCs/>
    </w:rPr>
  </w:style>
  <w:style w:type="paragraph" w:styleId="aa">
    <w:name w:val="No Spacing"/>
    <w:link w:val="ab"/>
    <w:uiPriority w:val="99"/>
    <w:qFormat/>
    <w:rsid w:val="008509A6"/>
    <w:pPr>
      <w:spacing w:after="0" w:line="240" w:lineRule="auto"/>
    </w:pPr>
    <w:rPr>
      <w:rFonts w:eastAsiaTheme="minorEastAsia"/>
      <w:lang w:val="en-US"/>
    </w:rPr>
  </w:style>
  <w:style w:type="paragraph" w:styleId="ac">
    <w:name w:val="List Paragraph"/>
    <w:basedOn w:val="a"/>
    <w:uiPriority w:val="34"/>
    <w:qFormat/>
    <w:rsid w:val="008509A6"/>
    <w:pPr>
      <w:ind w:left="720"/>
      <w:contextualSpacing/>
    </w:pPr>
    <w:rPr>
      <w:rFonts w:eastAsiaTheme="minorEastAsia"/>
      <w:lang w:val="en-US"/>
    </w:rPr>
  </w:style>
  <w:style w:type="paragraph" w:styleId="21">
    <w:name w:val="Quote"/>
    <w:basedOn w:val="a"/>
    <w:next w:val="a"/>
    <w:link w:val="22"/>
    <w:uiPriority w:val="29"/>
    <w:qFormat/>
    <w:rsid w:val="008509A6"/>
    <w:rPr>
      <w:rFonts w:eastAsiaTheme="minorEastAsia"/>
      <w:i/>
      <w:iCs/>
      <w:color w:val="000000" w:themeColor="text1"/>
      <w:lang w:val="en-US"/>
    </w:rPr>
  </w:style>
  <w:style w:type="character" w:customStyle="1" w:styleId="22">
    <w:name w:val="Цитата 2 Знак"/>
    <w:basedOn w:val="a0"/>
    <w:link w:val="21"/>
    <w:uiPriority w:val="29"/>
    <w:rsid w:val="008509A6"/>
    <w:rPr>
      <w:rFonts w:eastAsiaTheme="minorEastAsia"/>
      <w:i/>
      <w:iCs/>
      <w:color w:val="000000" w:themeColor="text1"/>
      <w:lang w:val="en-US"/>
    </w:rPr>
  </w:style>
  <w:style w:type="paragraph" w:styleId="ad">
    <w:name w:val="Intense Quote"/>
    <w:basedOn w:val="a"/>
    <w:next w:val="a"/>
    <w:link w:val="ae"/>
    <w:uiPriority w:val="30"/>
    <w:qFormat/>
    <w:rsid w:val="008509A6"/>
    <w:pPr>
      <w:pBdr>
        <w:bottom w:val="single" w:sz="4" w:space="4" w:color="4F81BD" w:themeColor="accent1"/>
      </w:pBdr>
      <w:spacing w:before="200" w:after="280"/>
      <w:ind w:left="936" w:right="936"/>
    </w:pPr>
    <w:rPr>
      <w:rFonts w:eastAsiaTheme="minorEastAsia"/>
      <w:b/>
      <w:bCs/>
      <w:i/>
      <w:iCs/>
      <w:color w:val="4F81BD" w:themeColor="accent1"/>
      <w:lang w:val="en-US"/>
    </w:rPr>
  </w:style>
  <w:style w:type="character" w:customStyle="1" w:styleId="ae">
    <w:name w:val="Выделенная цитата Знак"/>
    <w:basedOn w:val="a0"/>
    <w:link w:val="ad"/>
    <w:uiPriority w:val="30"/>
    <w:rsid w:val="008509A6"/>
    <w:rPr>
      <w:rFonts w:eastAsiaTheme="minorEastAsia"/>
      <w:b/>
      <w:bCs/>
      <w:i/>
      <w:iCs/>
      <w:color w:val="4F81BD" w:themeColor="accent1"/>
      <w:lang w:val="en-US"/>
    </w:rPr>
  </w:style>
  <w:style w:type="character" w:styleId="af">
    <w:name w:val="Subtle Emphasis"/>
    <w:basedOn w:val="a0"/>
    <w:uiPriority w:val="19"/>
    <w:qFormat/>
    <w:rsid w:val="008509A6"/>
    <w:rPr>
      <w:i/>
      <w:iCs/>
      <w:color w:val="808080" w:themeColor="text1" w:themeTint="7F"/>
    </w:rPr>
  </w:style>
  <w:style w:type="character" w:styleId="af0">
    <w:name w:val="Intense Emphasis"/>
    <w:basedOn w:val="a0"/>
    <w:uiPriority w:val="21"/>
    <w:qFormat/>
    <w:rsid w:val="008509A6"/>
    <w:rPr>
      <w:b/>
      <w:bCs/>
      <w:i/>
      <w:iCs/>
      <w:color w:val="4F81BD" w:themeColor="accent1"/>
    </w:rPr>
  </w:style>
  <w:style w:type="character" w:styleId="af1">
    <w:name w:val="Subtle Reference"/>
    <w:basedOn w:val="a0"/>
    <w:uiPriority w:val="31"/>
    <w:qFormat/>
    <w:rsid w:val="008509A6"/>
    <w:rPr>
      <w:smallCaps/>
      <w:color w:val="C0504D" w:themeColor="accent2"/>
      <w:u w:val="single"/>
    </w:rPr>
  </w:style>
  <w:style w:type="character" w:styleId="af2">
    <w:name w:val="Intense Reference"/>
    <w:basedOn w:val="a0"/>
    <w:uiPriority w:val="32"/>
    <w:qFormat/>
    <w:rsid w:val="008509A6"/>
    <w:rPr>
      <w:b/>
      <w:bCs/>
      <w:smallCaps/>
      <w:color w:val="C0504D" w:themeColor="accent2"/>
      <w:spacing w:val="5"/>
      <w:u w:val="single"/>
    </w:rPr>
  </w:style>
  <w:style w:type="character" w:styleId="af3">
    <w:name w:val="Book Title"/>
    <w:basedOn w:val="a0"/>
    <w:uiPriority w:val="33"/>
    <w:qFormat/>
    <w:rsid w:val="008509A6"/>
    <w:rPr>
      <w:b/>
      <w:bCs/>
      <w:smallCaps/>
      <w:spacing w:val="5"/>
    </w:rPr>
  </w:style>
  <w:style w:type="paragraph" w:styleId="af4">
    <w:name w:val="TOC Heading"/>
    <w:basedOn w:val="1"/>
    <w:next w:val="a"/>
    <w:uiPriority w:val="39"/>
    <w:semiHidden/>
    <w:unhideWhenUsed/>
    <w:qFormat/>
    <w:rsid w:val="008509A6"/>
    <w:pPr>
      <w:outlineLvl w:val="9"/>
    </w:p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unhideWhenUsed/>
    <w:rsid w:val="00AC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5"/>
    <w:uiPriority w:val="99"/>
    <w:locked/>
    <w:rsid w:val="00AC1B5F"/>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AC1B5F"/>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школа2</cp:lastModifiedBy>
  <cp:revision>3</cp:revision>
  <dcterms:created xsi:type="dcterms:W3CDTF">2022-10-09T19:19:00Z</dcterms:created>
  <dcterms:modified xsi:type="dcterms:W3CDTF">2023-11-22T05:21:00Z</dcterms:modified>
</cp:coreProperties>
</file>