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EC" w:rsidRDefault="00105EEC">
      <w:pPr>
        <w:pStyle w:val="a3"/>
        <w:spacing w:before="0"/>
        <w:rPr>
          <w:sz w:val="20"/>
        </w:rPr>
      </w:pPr>
    </w:p>
    <w:p w:rsidR="00105EEC" w:rsidRDefault="00F372CB">
      <w:pPr>
        <w:pStyle w:val="1"/>
        <w:spacing w:before="213"/>
        <w:ind w:left="2936"/>
      </w:pPr>
      <w:proofErr w:type="spellStart"/>
      <w:r>
        <w:t>Стажировочная</w:t>
      </w:r>
      <w:proofErr w:type="spellEnd"/>
      <w:r>
        <w:rPr>
          <w:spacing w:val="-4"/>
        </w:rPr>
        <w:t xml:space="preserve"> </w:t>
      </w:r>
      <w:r>
        <w:t>площадка</w:t>
      </w:r>
    </w:p>
    <w:p w:rsidR="00105EEC" w:rsidRDefault="00F372CB">
      <w:pPr>
        <w:ind w:left="2933" w:right="3156"/>
        <w:jc w:val="center"/>
        <w:rPr>
          <w:b/>
          <w:sz w:val="24"/>
        </w:rPr>
      </w:pPr>
      <w:r>
        <w:rPr>
          <w:b/>
          <w:sz w:val="24"/>
        </w:rPr>
        <w:t>«Мотивирующее образовательное пространство в образовательной организации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функциональной грамотности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обучающихся»</w:t>
      </w:r>
    </w:p>
    <w:p w:rsidR="00105EEC" w:rsidRDefault="00105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707"/>
        <w:gridCol w:w="1498"/>
        <w:gridCol w:w="3826"/>
        <w:gridCol w:w="4822"/>
      </w:tblGrid>
      <w:tr w:rsidR="005E670D" w:rsidTr="005E670D">
        <w:trPr>
          <w:trHeight w:val="688"/>
        </w:trPr>
        <w:tc>
          <w:tcPr>
            <w:tcW w:w="439" w:type="dxa"/>
          </w:tcPr>
          <w:p w:rsidR="005E670D" w:rsidRDefault="005E670D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707" w:type="dxa"/>
          </w:tcPr>
          <w:p w:rsidR="005E670D" w:rsidRDefault="005E670D">
            <w:pPr>
              <w:pStyle w:val="TableParagraph"/>
              <w:ind w:left="724" w:right="425" w:hanging="2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Стажировочная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площадка</w:t>
            </w:r>
          </w:p>
        </w:tc>
        <w:tc>
          <w:tcPr>
            <w:tcW w:w="1498" w:type="dxa"/>
          </w:tcPr>
          <w:p w:rsidR="005E670D" w:rsidRDefault="005E670D">
            <w:pPr>
              <w:pStyle w:val="TableParagraph"/>
              <w:spacing w:line="228" w:lineRule="exact"/>
              <w:ind w:left="215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Руководитель</w:t>
            </w:r>
          </w:p>
          <w:p w:rsidR="005E670D" w:rsidRDefault="005E670D">
            <w:pPr>
              <w:pStyle w:val="TableParagraph"/>
              <w:spacing w:line="228" w:lineRule="exact"/>
              <w:ind w:left="455" w:right="186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стажировочной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площадки</w:t>
            </w:r>
          </w:p>
        </w:tc>
        <w:tc>
          <w:tcPr>
            <w:tcW w:w="3826" w:type="dxa"/>
          </w:tcPr>
          <w:p w:rsidR="005E670D" w:rsidRDefault="005E670D">
            <w:pPr>
              <w:pStyle w:val="TableParagraph"/>
              <w:spacing w:line="228" w:lineRule="exact"/>
              <w:ind w:left="865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</w:p>
        </w:tc>
        <w:tc>
          <w:tcPr>
            <w:tcW w:w="4822" w:type="dxa"/>
          </w:tcPr>
          <w:p w:rsidR="005E670D" w:rsidRDefault="005E670D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Инновационный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</w:t>
            </w:r>
          </w:p>
        </w:tc>
      </w:tr>
      <w:tr w:rsidR="005E670D" w:rsidTr="005E670D">
        <w:trPr>
          <w:trHeight w:val="3863"/>
        </w:trPr>
        <w:tc>
          <w:tcPr>
            <w:tcW w:w="439" w:type="dxa"/>
          </w:tcPr>
          <w:p w:rsidR="005E670D" w:rsidRDefault="005E670D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707" w:type="dxa"/>
          </w:tcPr>
          <w:p w:rsidR="005E670D" w:rsidRDefault="005E670D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 xml:space="preserve">Государственное бюджетное образовательное учреждение « Средняя общеобразовательная школа №4 г. Карабулак имени </w:t>
            </w:r>
            <w:proofErr w:type="spellStart"/>
            <w:r>
              <w:rPr>
                <w:sz w:val="24"/>
              </w:rPr>
              <w:t>А.Х.Бокова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98" w:type="dxa"/>
          </w:tcPr>
          <w:p w:rsidR="005E670D" w:rsidRDefault="005E670D">
            <w:pPr>
              <w:pStyle w:val="TableParagraph"/>
              <w:ind w:left="108" w:right="210"/>
            </w:pPr>
            <w:proofErr w:type="spellStart"/>
            <w:r>
              <w:t>Угурчиева</w:t>
            </w:r>
            <w:proofErr w:type="spellEnd"/>
            <w:r>
              <w:t xml:space="preserve"> Аза </w:t>
            </w:r>
            <w:proofErr w:type="spellStart"/>
            <w:r>
              <w:t>Иссаевна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директор</w:t>
            </w:r>
          </w:p>
        </w:tc>
        <w:tc>
          <w:tcPr>
            <w:tcW w:w="3826" w:type="dxa"/>
          </w:tcPr>
          <w:p w:rsidR="005E670D" w:rsidRDefault="005E670D">
            <w:pPr>
              <w:pStyle w:val="TableParagraph"/>
              <w:ind w:left="107" w:right="509"/>
            </w:pPr>
            <w:r>
              <w:t>Мотивирующее образовательное</w:t>
            </w:r>
            <w:r>
              <w:rPr>
                <w:spacing w:val="1"/>
              </w:rPr>
              <w:t xml:space="preserve"> </w:t>
            </w:r>
            <w:r>
              <w:t>пространство школы как основа</w:t>
            </w:r>
            <w:r>
              <w:rPr>
                <w:spacing w:val="1"/>
              </w:rPr>
              <w:t xml:space="preserve"> </w:t>
            </w:r>
            <w:r>
              <w:t>достижения 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 в соответствии с</w:t>
            </w:r>
            <w:r>
              <w:rPr>
                <w:spacing w:val="1"/>
              </w:rPr>
              <w:t xml:space="preserve"> </w:t>
            </w:r>
            <w:r>
              <w:t>обновленными ФГОС начального</w:t>
            </w:r>
            <w:r>
              <w:rPr>
                <w:spacing w:val="-52"/>
              </w:rPr>
              <w:t xml:space="preserve"> </w:t>
            </w:r>
            <w:r>
              <w:t>общего и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4822" w:type="dxa"/>
          </w:tcPr>
          <w:p w:rsidR="005E670D" w:rsidRDefault="005E670D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ind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основным направлениям стажировочной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площадки).</w:t>
            </w:r>
          </w:p>
          <w:p w:rsidR="005E670D" w:rsidRDefault="005E670D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2165"/>
                <w:tab w:val="left" w:pos="3209"/>
                <w:tab w:val="left" w:pos="3423"/>
              </w:tabs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мотивирующего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E670D" w:rsidRDefault="005E670D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</w:tabs>
              <w:ind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5E670D" w:rsidRDefault="005E670D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line="270" w:lineRule="atLeast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Описание лучших управленческих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</w:tr>
    </w:tbl>
    <w:p w:rsidR="00105EEC" w:rsidRDefault="00105EEC">
      <w:pPr>
        <w:spacing w:line="270" w:lineRule="atLeast"/>
        <w:jc w:val="both"/>
        <w:rPr>
          <w:sz w:val="24"/>
        </w:rPr>
        <w:sectPr w:rsidR="00105EEC">
          <w:type w:val="continuous"/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105EEC" w:rsidRDefault="00F372CB">
      <w:pPr>
        <w:spacing w:before="168"/>
        <w:ind w:left="212" w:firstLine="707"/>
        <w:rPr>
          <w:b/>
          <w:sz w:val="28"/>
        </w:rPr>
      </w:pPr>
      <w:r>
        <w:rPr>
          <w:b/>
          <w:color w:val="2B292A"/>
          <w:sz w:val="28"/>
        </w:rPr>
        <w:lastRenderedPageBreak/>
        <w:t>Тема:</w:t>
      </w:r>
      <w:r>
        <w:rPr>
          <w:b/>
          <w:color w:val="2B292A"/>
          <w:spacing w:val="32"/>
          <w:sz w:val="28"/>
        </w:rPr>
        <w:t xml:space="preserve"> </w:t>
      </w:r>
      <w:r>
        <w:rPr>
          <w:b/>
          <w:sz w:val="28"/>
        </w:rPr>
        <w:t>«Мотивирующее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обучающихся»</w:t>
      </w:r>
    </w:p>
    <w:p w:rsidR="00105EEC" w:rsidRDefault="00105EEC">
      <w:pPr>
        <w:pStyle w:val="a3"/>
        <w:spacing w:before="4"/>
        <w:rPr>
          <w:b/>
          <w:sz w:val="27"/>
        </w:rPr>
      </w:pPr>
    </w:p>
    <w:p w:rsidR="00105EEC" w:rsidRDefault="00F372CB">
      <w:pPr>
        <w:pStyle w:val="a3"/>
        <w:spacing w:before="0"/>
        <w:ind w:left="212" w:firstLine="708"/>
      </w:pPr>
      <w:r>
        <w:rPr>
          <w:b/>
          <w:color w:val="2B292A"/>
        </w:rPr>
        <w:t>Целью</w:t>
      </w:r>
      <w:r>
        <w:rPr>
          <w:b/>
          <w:color w:val="2B292A"/>
          <w:spacing w:val="31"/>
        </w:rPr>
        <w:t xml:space="preserve"> </w:t>
      </w:r>
      <w:r>
        <w:rPr>
          <w:b/>
          <w:color w:val="2B292A"/>
        </w:rPr>
        <w:t>стажировочной</w:t>
      </w:r>
      <w:r>
        <w:rPr>
          <w:b/>
          <w:color w:val="2B292A"/>
          <w:spacing w:val="33"/>
        </w:rPr>
        <w:t xml:space="preserve"> </w:t>
      </w:r>
      <w:r>
        <w:rPr>
          <w:b/>
          <w:color w:val="2B292A"/>
        </w:rPr>
        <w:t>площадки</w:t>
      </w:r>
      <w:r>
        <w:rPr>
          <w:b/>
          <w:color w:val="2B292A"/>
          <w:spacing w:val="32"/>
        </w:rPr>
        <w:t xml:space="preserve"> </w:t>
      </w:r>
      <w:r>
        <w:rPr>
          <w:color w:val="2B292A"/>
        </w:rPr>
        <w:t>повышение</w:t>
      </w:r>
      <w:r>
        <w:rPr>
          <w:color w:val="2B292A"/>
          <w:spacing w:val="34"/>
        </w:rPr>
        <w:t xml:space="preserve"> </w:t>
      </w:r>
      <w:r>
        <w:rPr>
          <w:color w:val="2B292A"/>
        </w:rPr>
        <w:t>уровня</w:t>
      </w:r>
      <w:r>
        <w:rPr>
          <w:color w:val="2B292A"/>
          <w:spacing w:val="33"/>
        </w:rPr>
        <w:t xml:space="preserve"> </w:t>
      </w:r>
      <w:r>
        <w:rPr>
          <w:color w:val="2B292A"/>
        </w:rPr>
        <w:t>методической</w:t>
      </w:r>
      <w:r>
        <w:rPr>
          <w:color w:val="2B292A"/>
          <w:spacing w:val="33"/>
        </w:rPr>
        <w:t xml:space="preserve"> </w:t>
      </w:r>
      <w:r>
        <w:rPr>
          <w:color w:val="2B292A"/>
        </w:rPr>
        <w:t>компетентности</w:t>
      </w:r>
      <w:r>
        <w:rPr>
          <w:color w:val="2B292A"/>
          <w:spacing w:val="34"/>
        </w:rPr>
        <w:t xml:space="preserve"> </w:t>
      </w:r>
      <w:r>
        <w:rPr>
          <w:color w:val="2B292A"/>
        </w:rPr>
        <w:t>педагогов</w:t>
      </w:r>
      <w:r>
        <w:rPr>
          <w:color w:val="2B292A"/>
          <w:spacing w:val="31"/>
        </w:rPr>
        <w:t xml:space="preserve"> </w:t>
      </w:r>
      <w:r>
        <w:rPr>
          <w:color w:val="2B292A"/>
        </w:rPr>
        <w:t>в</w:t>
      </w:r>
      <w:r>
        <w:rPr>
          <w:color w:val="2B292A"/>
          <w:spacing w:val="32"/>
        </w:rPr>
        <w:t xml:space="preserve"> </w:t>
      </w:r>
      <w:r>
        <w:rPr>
          <w:color w:val="2B292A"/>
        </w:rPr>
        <w:t>формировании</w:t>
      </w:r>
      <w:r>
        <w:rPr>
          <w:color w:val="2B292A"/>
          <w:spacing w:val="31"/>
        </w:rPr>
        <w:t xml:space="preserve"> </w:t>
      </w:r>
      <w:r>
        <w:rPr>
          <w:color w:val="2B292A"/>
        </w:rPr>
        <w:t>функциональной</w:t>
      </w:r>
      <w:r>
        <w:rPr>
          <w:color w:val="2B292A"/>
          <w:spacing w:val="-57"/>
        </w:rPr>
        <w:t xml:space="preserve"> </w:t>
      </w:r>
      <w:r>
        <w:rPr>
          <w:color w:val="2B292A"/>
        </w:rPr>
        <w:t>грамотности обучающихся посредством</w:t>
      </w:r>
      <w:r>
        <w:rPr>
          <w:color w:val="2B292A"/>
          <w:spacing w:val="-1"/>
        </w:rPr>
        <w:t xml:space="preserve"> </w:t>
      </w:r>
      <w:r>
        <w:rPr>
          <w:color w:val="2B292A"/>
        </w:rPr>
        <w:t>использования</w:t>
      </w:r>
      <w:r>
        <w:rPr>
          <w:color w:val="2B292A"/>
          <w:spacing w:val="-1"/>
        </w:rPr>
        <w:t xml:space="preserve"> </w:t>
      </w:r>
      <w:r>
        <w:rPr>
          <w:color w:val="2B292A"/>
        </w:rPr>
        <w:t>мотивирующего</w:t>
      </w:r>
      <w:r>
        <w:rPr>
          <w:color w:val="2B292A"/>
          <w:spacing w:val="-1"/>
        </w:rPr>
        <w:t xml:space="preserve"> </w:t>
      </w:r>
      <w:r>
        <w:rPr>
          <w:color w:val="2B292A"/>
        </w:rPr>
        <w:t>образовательного пространства</w:t>
      </w:r>
    </w:p>
    <w:p w:rsidR="00105EEC" w:rsidRDefault="00105EEC">
      <w:pPr>
        <w:pStyle w:val="a3"/>
        <w:spacing w:before="5"/>
      </w:pPr>
    </w:p>
    <w:p w:rsidR="00105EEC" w:rsidRDefault="00F372CB">
      <w:pPr>
        <w:spacing w:line="274" w:lineRule="exact"/>
        <w:ind w:left="920"/>
        <w:rPr>
          <w:b/>
          <w:sz w:val="24"/>
        </w:rPr>
      </w:pPr>
      <w:r>
        <w:rPr>
          <w:b/>
          <w:color w:val="2B292A"/>
          <w:sz w:val="24"/>
        </w:rPr>
        <w:t>Задачи:</w:t>
      </w:r>
    </w:p>
    <w:p w:rsidR="00105EEC" w:rsidRDefault="00F372CB">
      <w:pPr>
        <w:pStyle w:val="a4"/>
        <w:numPr>
          <w:ilvl w:val="0"/>
          <w:numId w:val="1"/>
        </w:numPr>
        <w:tabs>
          <w:tab w:val="left" w:pos="1436"/>
          <w:tab w:val="left" w:pos="1437"/>
        </w:tabs>
        <w:spacing w:before="0" w:line="336" w:lineRule="exact"/>
        <w:ind w:left="1436"/>
        <w:rPr>
          <w:sz w:val="24"/>
        </w:rPr>
      </w:pPr>
      <w:r>
        <w:rPr>
          <w:color w:val="2B292A"/>
          <w:sz w:val="24"/>
        </w:rPr>
        <w:t>проектирование</w:t>
      </w:r>
      <w:r>
        <w:rPr>
          <w:color w:val="2B292A"/>
          <w:spacing w:val="-5"/>
          <w:sz w:val="24"/>
        </w:rPr>
        <w:t xml:space="preserve"> </w:t>
      </w:r>
      <w:r>
        <w:rPr>
          <w:color w:val="2B292A"/>
          <w:sz w:val="24"/>
        </w:rPr>
        <w:t>структуры</w:t>
      </w:r>
      <w:r>
        <w:rPr>
          <w:color w:val="2B292A"/>
          <w:spacing w:val="-4"/>
          <w:sz w:val="24"/>
        </w:rPr>
        <w:t xml:space="preserve"> </w:t>
      </w:r>
      <w:r>
        <w:rPr>
          <w:color w:val="2B292A"/>
          <w:sz w:val="24"/>
        </w:rPr>
        <w:t>и</w:t>
      </w:r>
      <w:r>
        <w:rPr>
          <w:color w:val="2B292A"/>
          <w:spacing w:val="-3"/>
          <w:sz w:val="24"/>
        </w:rPr>
        <w:t xml:space="preserve"> </w:t>
      </w:r>
      <w:r>
        <w:rPr>
          <w:color w:val="2B292A"/>
          <w:sz w:val="24"/>
        </w:rPr>
        <w:t>создание</w:t>
      </w:r>
      <w:r>
        <w:rPr>
          <w:color w:val="2B292A"/>
          <w:spacing w:val="-2"/>
          <w:sz w:val="24"/>
        </w:rPr>
        <w:t xml:space="preserve"> </w:t>
      </w:r>
      <w:r>
        <w:rPr>
          <w:color w:val="2B292A"/>
          <w:sz w:val="24"/>
        </w:rPr>
        <w:t>условий</w:t>
      </w:r>
      <w:r>
        <w:rPr>
          <w:color w:val="2B292A"/>
          <w:spacing w:val="-3"/>
          <w:sz w:val="24"/>
        </w:rPr>
        <w:t xml:space="preserve"> </w:t>
      </w:r>
      <w:r>
        <w:rPr>
          <w:color w:val="2B292A"/>
          <w:sz w:val="24"/>
        </w:rPr>
        <w:t>функционирования</w:t>
      </w:r>
      <w:r>
        <w:rPr>
          <w:color w:val="2B292A"/>
          <w:spacing w:val="-3"/>
          <w:sz w:val="24"/>
        </w:rPr>
        <w:t xml:space="preserve"> </w:t>
      </w:r>
      <w:r>
        <w:rPr>
          <w:color w:val="2B292A"/>
          <w:sz w:val="24"/>
        </w:rPr>
        <w:t>мотивирующего</w:t>
      </w:r>
      <w:r>
        <w:rPr>
          <w:color w:val="2B292A"/>
          <w:spacing w:val="-4"/>
          <w:sz w:val="24"/>
        </w:rPr>
        <w:t xml:space="preserve"> </w:t>
      </w:r>
      <w:r>
        <w:rPr>
          <w:color w:val="2B292A"/>
          <w:sz w:val="24"/>
        </w:rPr>
        <w:t>образовательного</w:t>
      </w:r>
      <w:r>
        <w:rPr>
          <w:color w:val="2B292A"/>
          <w:spacing w:val="-4"/>
          <w:sz w:val="24"/>
        </w:rPr>
        <w:t xml:space="preserve"> </w:t>
      </w:r>
      <w:r>
        <w:rPr>
          <w:color w:val="2B292A"/>
          <w:sz w:val="24"/>
        </w:rPr>
        <w:t>пространства;</w:t>
      </w:r>
    </w:p>
    <w:p w:rsidR="00105EEC" w:rsidRDefault="00F372CB">
      <w:pPr>
        <w:pStyle w:val="a4"/>
        <w:numPr>
          <w:ilvl w:val="0"/>
          <w:numId w:val="1"/>
        </w:numPr>
        <w:tabs>
          <w:tab w:val="left" w:pos="1436"/>
          <w:tab w:val="left" w:pos="1437"/>
        </w:tabs>
        <w:spacing w:before="4" w:line="232" w:lineRule="auto"/>
        <w:ind w:right="433" w:firstLine="760"/>
        <w:rPr>
          <w:sz w:val="24"/>
        </w:rPr>
      </w:pPr>
      <w:r>
        <w:rPr>
          <w:color w:val="2B292A"/>
          <w:sz w:val="24"/>
        </w:rPr>
        <w:t>совершенствование</w:t>
      </w:r>
      <w:r>
        <w:rPr>
          <w:color w:val="2B292A"/>
          <w:spacing w:val="12"/>
          <w:sz w:val="24"/>
        </w:rPr>
        <w:t xml:space="preserve"> </w:t>
      </w:r>
      <w:r>
        <w:rPr>
          <w:color w:val="2B292A"/>
          <w:sz w:val="24"/>
        </w:rPr>
        <w:t>профессиональной</w:t>
      </w:r>
      <w:r>
        <w:rPr>
          <w:color w:val="2B292A"/>
          <w:spacing w:val="14"/>
          <w:sz w:val="24"/>
        </w:rPr>
        <w:t xml:space="preserve"> </w:t>
      </w:r>
      <w:r>
        <w:rPr>
          <w:color w:val="2B292A"/>
          <w:sz w:val="24"/>
        </w:rPr>
        <w:t>компетентности</w:t>
      </w:r>
      <w:r>
        <w:rPr>
          <w:color w:val="2B292A"/>
          <w:spacing w:val="14"/>
          <w:sz w:val="24"/>
        </w:rPr>
        <w:t xml:space="preserve"> </w:t>
      </w:r>
      <w:r>
        <w:rPr>
          <w:color w:val="2B292A"/>
          <w:sz w:val="24"/>
        </w:rPr>
        <w:t>педагогов</w:t>
      </w:r>
      <w:r>
        <w:rPr>
          <w:color w:val="2B292A"/>
          <w:spacing w:val="13"/>
          <w:sz w:val="24"/>
        </w:rPr>
        <w:t xml:space="preserve"> </w:t>
      </w:r>
      <w:r>
        <w:rPr>
          <w:color w:val="2B292A"/>
          <w:sz w:val="24"/>
        </w:rPr>
        <w:t>в</w:t>
      </w:r>
      <w:r>
        <w:rPr>
          <w:color w:val="2B292A"/>
          <w:spacing w:val="13"/>
          <w:sz w:val="24"/>
        </w:rPr>
        <w:t xml:space="preserve"> </w:t>
      </w:r>
      <w:r>
        <w:rPr>
          <w:color w:val="2B292A"/>
          <w:sz w:val="24"/>
        </w:rPr>
        <w:t>формировании</w:t>
      </w:r>
      <w:r>
        <w:rPr>
          <w:color w:val="2B292A"/>
          <w:spacing w:val="12"/>
          <w:sz w:val="24"/>
        </w:rPr>
        <w:t xml:space="preserve"> </w:t>
      </w:r>
      <w:r>
        <w:rPr>
          <w:color w:val="2B292A"/>
          <w:sz w:val="24"/>
        </w:rPr>
        <w:t>и</w:t>
      </w:r>
      <w:r>
        <w:rPr>
          <w:color w:val="2B292A"/>
          <w:spacing w:val="14"/>
          <w:sz w:val="24"/>
        </w:rPr>
        <w:t xml:space="preserve"> </w:t>
      </w:r>
      <w:r>
        <w:rPr>
          <w:color w:val="2B292A"/>
          <w:sz w:val="24"/>
        </w:rPr>
        <w:t>оценке</w:t>
      </w:r>
      <w:r>
        <w:rPr>
          <w:color w:val="2B292A"/>
          <w:spacing w:val="12"/>
          <w:sz w:val="24"/>
        </w:rPr>
        <w:t xml:space="preserve"> </w:t>
      </w:r>
      <w:r>
        <w:rPr>
          <w:color w:val="2B292A"/>
          <w:sz w:val="24"/>
        </w:rPr>
        <w:t>функциональной</w:t>
      </w:r>
      <w:r>
        <w:rPr>
          <w:color w:val="2B292A"/>
          <w:spacing w:val="12"/>
          <w:sz w:val="24"/>
        </w:rPr>
        <w:t xml:space="preserve"> </w:t>
      </w:r>
      <w:r>
        <w:rPr>
          <w:color w:val="2B292A"/>
          <w:sz w:val="24"/>
        </w:rPr>
        <w:t>грамотности</w:t>
      </w:r>
      <w:r>
        <w:rPr>
          <w:color w:val="2B292A"/>
          <w:spacing w:val="-57"/>
          <w:sz w:val="24"/>
        </w:rPr>
        <w:t xml:space="preserve"> </w:t>
      </w:r>
      <w:r>
        <w:rPr>
          <w:color w:val="2B292A"/>
          <w:sz w:val="24"/>
        </w:rPr>
        <w:t>обучающихся;</w:t>
      </w:r>
    </w:p>
    <w:p w:rsidR="00105EEC" w:rsidRDefault="00F372CB">
      <w:pPr>
        <w:pStyle w:val="a4"/>
        <w:numPr>
          <w:ilvl w:val="0"/>
          <w:numId w:val="1"/>
        </w:numPr>
        <w:tabs>
          <w:tab w:val="left" w:pos="1436"/>
          <w:tab w:val="left" w:pos="1437"/>
        </w:tabs>
        <w:spacing w:line="232" w:lineRule="auto"/>
        <w:ind w:right="432" w:firstLine="760"/>
        <w:rPr>
          <w:sz w:val="24"/>
        </w:rPr>
      </w:pPr>
      <w:r>
        <w:rPr>
          <w:color w:val="2B292A"/>
          <w:sz w:val="24"/>
        </w:rPr>
        <w:t>мониторинг</w:t>
      </w:r>
      <w:r>
        <w:rPr>
          <w:color w:val="2B292A"/>
          <w:spacing w:val="53"/>
          <w:sz w:val="24"/>
        </w:rPr>
        <w:t xml:space="preserve"> </w:t>
      </w:r>
      <w:r>
        <w:rPr>
          <w:color w:val="2B292A"/>
          <w:sz w:val="24"/>
        </w:rPr>
        <w:t>результатов</w:t>
      </w:r>
      <w:r>
        <w:rPr>
          <w:color w:val="2B292A"/>
          <w:spacing w:val="54"/>
          <w:sz w:val="24"/>
        </w:rPr>
        <w:t xml:space="preserve"> </w:t>
      </w:r>
      <w:r>
        <w:rPr>
          <w:color w:val="2B292A"/>
          <w:sz w:val="24"/>
        </w:rPr>
        <w:t>использования</w:t>
      </w:r>
      <w:r>
        <w:rPr>
          <w:color w:val="2B292A"/>
          <w:spacing w:val="53"/>
          <w:sz w:val="24"/>
        </w:rPr>
        <w:t xml:space="preserve"> </w:t>
      </w:r>
      <w:r>
        <w:rPr>
          <w:color w:val="2B292A"/>
          <w:sz w:val="24"/>
        </w:rPr>
        <w:t>мотивирующего</w:t>
      </w:r>
      <w:r>
        <w:rPr>
          <w:color w:val="2B292A"/>
          <w:spacing w:val="54"/>
          <w:sz w:val="24"/>
        </w:rPr>
        <w:t xml:space="preserve"> </w:t>
      </w:r>
      <w:r>
        <w:rPr>
          <w:color w:val="2B292A"/>
          <w:sz w:val="24"/>
        </w:rPr>
        <w:t>образовательного</w:t>
      </w:r>
      <w:r>
        <w:rPr>
          <w:color w:val="2B292A"/>
          <w:spacing w:val="51"/>
          <w:sz w:val="24"/>
        </w:rPr>
        <w:t xml:space="preserve"> </w:t>
      </w:r>
      <w:r>
        <w:rPr>
          <w:color w:val="2B292A"/>
          <w:sz w:val="24"/>
        </w:rPr>
        <w:t>пространства</w:t>
      </w:r>
      <w:r>
        <w:rPr>
          <w:color w:val="2B292A"/>
          <w:spacing w:val="53"/>
          <w:sz w:val="24"/>
        </w:rPr>
        <w:t xml:space="preserve"> </w:t>
      </w:r>
      <w:r>
        <w:rPr>
          <w:color w:val="2B292A"/>
          <w:sz w:val="24"/>
        </w:rPr>
        <w:t>для</w:t>
      </w:r>
      <w:r>
        <w:rPr>
          <w:color w:val="2B292A"/>
          <w:spacing w:val="53"/>
          <w:sz w:val="24"/>
        </w:rPr>
        <w:t xml:space="preserve"> </w:t>
      </w:r>
      <w:r>
        <w:rPr>
          <w:color w:val="2B292A"/>
          <w:sz w:val="24"/>
        </w:rPr>
        <w:t>формирования</w:t>
      </w:r>
      <w:r>
        <w:rPr>
          <w:color w:val="2B292A"/>
          <w:spacing w:val="54"/>
          <w:sz w:val="24"/>
        </w:rPr>
        <w:t xml:space="preserve"> </w:t>
      </w:r>
      <w:r>
        <w:rPr>
          <w:color w:val="2B292A"/>
          <w:sz w:val="24"/>
        </w:rPr>
        <w:t>функциональной</w:t>
      </w:r>
      <w:r>
        <w:rPr>
          <w:color w:val="2B292A"/>
          <w:spacing w:val="-57"/>
          <w:sz w:val="24"/>
        </w:rPr>
        <w:t xml:space="preserve"> </w:t>
      </w:r>
      <w:r>
        <w:rPr>
          <w:color w:val="2B292A"/>
          <w:sz w:val="24"/>
        </w:rPr>
        <w:t>грамотности обучающихся;</w:t>
      </w:r>
    </w:p>
    <w:p w:rsidR="00105EEC" w:rsidRDefault="00F372CB">
      <w:pPr>
        <w:pStyle w:val="a4"/>
        <w:numPr>
          <w:ilvl w:val="0"/>
          <w:numId w:val="1"/>
        </w:numPr>
        <w:tabs>
          <w:tab w:val="left" w:pos="1436"/>
          <w:tab w:val="left" w:pos="1437"/>
          <w:tab w:val="left" w:pos="3397"/>
          <w:tab w:val="left" w:pos="5233"/>
          <w:tab w:val="left" w:pos="5588"/>
          <w:tab w:val="left" w:pos="7450"/>
          <w:tab w:val="left" w:pos="8497"/>
          <w:tab w:val="left" w:pos="8967"/>
          <w:tab w:val="left" w:pos="10481"/>
          <w:tab w:val="left" w:pos="10834"/>
          <w:tab w:val="left" w:pos="13111"/>
        </w:tabs>
        <w:spacing w:line="232" w:lineRule="auto"/>
        <w:ind w:right="434" w:firstLine="760"/>
        <w:rPr>
          <w:sz w:val="24"/>
        </w:rPr>
      </w:pPr>
      <w:r>
        <w:rPr>
          <w:color w:val="2B292A"/>
          <w:sz w:val="24"/>
        </w:rPr>
        <w:t>распространение</w:t>
      </w:r>
      <w:r>
        <w:rPr>
          <w:color w:val="2B292A"/>
          <w:sz w:val="24"/>
        </w:rPr>
        <w:tab/>
        <w:t>педагогических</w:t>
      </w:r>
      <w:r>
        <w:rPr>
          <w:color w:val="2B292A"/>
          <w:sz w:val="24"/>
        </w:rPr>
        <w:tab/>
        <w:t>и</w:t>
      </w:r>
      <w:r>
        <w:rPr>
          <w:color w:val="2B292A"/>
          <w:sz w:val="24"/>
        </w:rPr>
        <w:tab/>
        <w:t>управленческих</w:t>
      </w:r>
      <w:r>
        <w:rPr>
          <w:color w:val="2B292A"/>
          <w:sz w:val="24"/>
        </w:rPr>
        <w:tab/>
        <w:t>практик</w:t>
      </w:r>
      <w:r>
        <w:rPr>
          <w:color w:val="2B292A"/>
          <w:sz w:val="24"/>
        </w:rPr>
        <w:tab/>
        <w:t>по</w:t>
      </w:r>
      <w:r>
        <w:rPr>
          <w:color w:val="2B292A"/>
          <w:sz w:val="24"/>
        </w:rPr>
        <w:tab/>
        <w:t>организации</w:t>
      </w:r>
      <w:r>
        <w:rPr>
          <w:color w:val="2B292A"/>
          <w:sz w:val="24"/>
        </w:rPr>
        <w:tab/>
        <w:t>и</w:t>
      </w:r>
      <w:r>
        <w:rPr>
          <w:color w:val="2B292A"/>
          <w:sz w:val="24"/>
        </w:rPr>
        <w:tab/>
        <w:t>функционированию</w:t>
      </w:r>
      <w:r>
        <w:rPr>
          <w:color w:val="2B292A"/>
          <w:sz w:val="24"/>
        </w:rPr>
        <w:tab/>
      </w:r>
      <w:r>
        <w:rPr>
          <w:color w:val="2B292A"/>
          <w:spacing w:val="-1"/>
          <w:sz w:val="24"/>
        </w:rPr>
        <w:t>мотивирующего</w:t>
      </w:r>
      <w:r>
        <w:rPr>
          <w:color w:val="2B292A"/>
          <w:spacing w:val="-57"/>
          <w:sz w:val="24"/>
        </w:rPr>
        <w:t xml:space="preserve"> </w:t>
      </w:r>
      <w:r>
        <w:rPr>
          <w:color w:val="2B292A"/>
          <w:sz w:val="24"/>
        </w:rPr>
        <w:t>образовательного</w:t>
      </w:r>
      <w:r>
        <w:rPr>
          <w:color w:val="2B292A"/>
          <w:spacing w:val="-1"/>
          <w:sz w:val="24"/>
        </w:rPr>
        <w:t xml:space="preserve"> </w:t>
      </w:r>
      <w:r>
        <w:rPr>
          <w:color w:val="2B292A"/>
          <w:sz w:val="24"/>
        </w:rPr>
        <w:t>пространства</w:t>
      </w:r>
      <w:r>
        <w:rPr>
          <w:color w:val="2B292A"/>
          <w:spacing w:val="-1"/>
          <w:sz w:val="24"/>
        </w:rPr>
        <w:t xml:space="preserve"> </w:t>
      </w:r>
      <w:r>
        <w:rPr>
          <w:color w:val="2B292A"/>
          <w:sz w:val="24"/>
        </w:rPr>
        <w:t>для формирования функциональной</w:t>
      </w:r>
      <w:r>
        <w:rPr>
          <w:color w:val="2B292A"/>
          <w:spacing w:val="1"/>
          <w:sz w:val="24"/>
        </w:rPr>
        <w:t xml:space="preserve"> </w:t>
      </w:r>
      <w:r>
        <w:rPr>
          <w:color w:val="2B292A"/>
          <w:sz w:val="24"/>
        </w:rPr>
        <w:t>грамотности.</w:t>
      </w:r>
    </w:p>
    <w:p w:rsidR="00105EEC" w:rsidRDefault="00105EEC">
      <w:pPr>
        <w:spacing w:line="232" w:lineRule="auto"/>
        <w:rPr>
          <w:sz w:val="24"/>
        </w:rPr>
        <w:sectPr w:rsidR="00105EEC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E670D" w:rsidRDefault="00F372CB">
      <w:pPr>
        <w:spacing w:before="169"/>
        <w:ind w:left="3095" w:right="2609"/>
        <w:jc w:val="center"/>
        <w:rPr>
          <w:b/>
          <w:spacing w:val="-2"/>
          <w:sz w:val="32"/>
        </w:rPr>
      </w:pPr>
      <w:r>
        <w:rPr>
          <w:b/>
          <w:sz w:val="32"/>
        </w:rPr>
        <w:lastRenderedPageBreak/>
        <w:t>План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стажировочной</w:t>
      </w:r>
      <w:bookmarkStart w:id="0" w:name="_GoBack"/>
      <w:bookmarkEnd w:id="0"/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площадки</w:t>
      </w:r>
      <w:r>
        <w:rPr>
          <w:b/>
          <w:spacing w:val="-2"/>
          <w:sz w:val="32"/>
        </w:rPr>
        <w:t xml:space="preserve"> </w:t>
      </w:r>
    </w:p>
    <w:p w:rsidR="00105EEC" w:rsidRDefault="00F372CB">
      <w:pPr>
        <w:spacing w:before="169"/>
        <w:ind w:left="3095" w:right="2609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2022</w:t>
      </w:r>
      <w:r w:rsidR="005E670D">
        <w:rPr>
          <w:b/>
          <w:sz w:val="32"/>
        </w:rPr>
        <w:t>-2023 учебный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</w:t>
      </w:r>
    </w:p>
    <w:p w:rsidR="00105EEC" w:rsidRDefault="00105EEC">
      <w:pPr>
        <w:pStyle w:val="a3"/>
        <w:spacing w:before="0"/>
        <w:rPr>
          <w:b/>
          <w:sz w:val="20"/>
        </w:rPr>
      </w:pPr>
    </w:p>
    <w:p w:rsidR="00105EEC" w:rsidRDefault="00105EEC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695"/>
        <w:gridCol w:w="1561"/>
        <w:gridCol w:w="1842"/>
        <w:gridCol w:w="2593"/>
        <w:gridCol w:w="3222"/>
      </w:tblGrid>
      <w:tr w:rsidR="00105EEC">
        <w:trPr>
          <w:trHeight w:val="505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54" w:lineRule="exact"/>
              <w:ind w:left="196" w:right="167" w:firstLine="19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строки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spacing w:line="251" w:lineRule="exact"/>
              <w:ind w:left="1634" w:right="1624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54" w:lineRule="exact"/>
              <w:ind w:left="186" w:right="163" w:firstLine="268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исполнения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spacing w:line="251" w:lineRule="exact"/>
              <w:ind w:left="0" w:right="356"/>
              <w:jc w:val="righ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spacing w:line="251" w:lineRule="exact"/>
              <w:ind w:left="812" w:right="733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spacing w:line="251" w:lineRule="exact"/>
              <w:ind w:left="1174" w:right="1211"/>
              <w:jc w:val="center"/>
              <w:rPr>
                <w:b/>
              </w:rPr>
            </w:pPr>
            <w:r>
              <w:rPr>
                <w:b/>
              </w:rPr>
              <w:t>Эффект</w:t>
            </w:r>
          </w:p>
        </w:tc>
      </w:tr>
      <w:tr w:rsidR="00105EEC">
        <w:trPr>
          <w:trHeight w:val="252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32" w:lineRule="exact"/>
              <w:ind w:left="486"/>
            </w:pPr>
            <w:r>
              <w:t>1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spacing w:line="232" w:lineRule="exact"/>
              <w:ind w:left="13"/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spacing w:line="232" w:lineRule="exact"/>
              <w:ind w:left="7"/>
              <w:jc w:val="center"/>
            </w:pPr>
            <w:r>
              <w:t>4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spacing w:line="232" w:lineRule="exact"/>
              <w:ind w:left="79"/>
              <w:jc w:val="center"/>
            </w:pPr>
            <w:r>
              <w:t>5</w:t>
            </w:r>
          </w:p>
        </w:tc>
        <w:tc>
          <w:tcPr>
            <w:tcW w:w="3222" w:type="dxa"/>
          </w:tcPr>
          <w:p w:rsidR="00105EEC" w:rsidRDefault="00105EEC">
            <w:pPr>
              <w:pStyle w:val="TableParagraph"/>
              <w:ind w:left="0"/>
              <w:rPr>
                <w:sz w:val="18"/>
              </w:rPr>
            </w:pPr>
          </w:p>
        </w:tc>
      </w:tr>
      <w:tr w:rsidR="00105EEC">
        <w:trPr>
          <w:trHeight w:val="505"/>
        </w:trPr>
        <w:tc>
          <w:tcPr>
            <w:tcW w:w="14998" w:type="dxa"/>
            <w:gridSpan w:val="6"/>
          </w:tcPr>
          <w:p w:rsidR="00105EEC" w:rsidRDefault="00F372CB">
            <w:pPr>
              <w:pStyle w:val="TableParagraph"/>
              <w:spacing w:line="252" w:lineRule="exact"/>
              <w:ind w:left="5239" w:right="976" w:hanging="4287"/>
              <w:rPr>
                <w:b/>
              </w:rPr>
            </w:pPr>
            <w:r>
              <w:rPr>
                <w:b/>
              </w:rPr>
              <w:t>Нормативное обеспечение организации и функционирования мотивирующего образовательного пространства для формирования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функциональной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грамотности обучающихся</w:t>
            </w:r>
          </w:p>
        </w:tc>
      </w:tr>
      <w:tr w:rsidR="00105EEC">
        <w:trPr>
          <w:trHeight w:val="1264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7" w:lineRule="exact"/>
              <w:ind w:left="450"/>
            </w:pPr>
            <w:r>
              <w:t>1.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ind w:left="167" w:right="321"/>
            </w:pPr>
            <w:r>
              <w:t>Внесение изменений в нормативную базу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в связи с</w:t>
            </w:r>
            <w:r>
              <w:rPr>
                <w:spacing w:val="1"/>
              </w:rPr>
              <w:t xml:space="preserve"> </w:t>
            </w:r>
            <w:r>
              <w:t>реализацией задач формирования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5"/>
              </w:rPr>
              <w:t xml:space="preserve"> </w:t>
            </w:r>
            <w:r>
              <w:t>грамотности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  <w:p w:rsidR="00105EEC" w:rsidRDefault="00F372CB">
            <w:pPr>
              <w:pStyle w:val="TableParagraph"/>
              <w:spacing w:line="238" w:lineRule="exact"/>
              <w:ind w:left="167"/>
            </w:pPr>
            <w:r>
              <w:t>(далее</w:t>
            </w:r>
            <w:r>
              <w:rPr>
                <w:spacing w:val="-3"/>
              </w:rPr>
              <w:t xml:space="preserve"> </w:t>
            </w:r>
            <w:r>
              <w:t>ФГ</w:t>
            </w:r>
            <w:r>
              <w:rPr>
                <w:spacing w:val="-2"/>
              </w:rPr>
              <w:t xml:space="preserve"> </w:t>
            </w:r>
            <w:r>
              <w:t>обучающихся)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46" w:lineRule="exact"/>
              <w:ind w:left="351"/>
            </w:pPr>
            <w:r>
              <w:t>Январь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105EEC" w:rsidRDefault="00F372CB">
            <w:pPr>
              <w:pStyle w:val="TableParagraph"/>
              <w:spacing w:line="252" w:lineRule="exact"/>
              <w:ind w:left="397"/>
            </w:pPr>
            <w:r>
              <w:t>февраль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ind w:left="163" w:right="297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ind w:right="800"/>
            </w:pPr>
            <w:r>
              <w:t>Пакет локальных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ind w:left="99" w:right="530"/>
            </w:pPr>
            <w:r>
              <w:t>Нормативная база ОО</w:t>
            </w:r>
            <w:r>
              <w:rPr>
                <w:spacing w:val="1"/>
              </w:rPr>
              <w:t xml:space="preserve"> </w:t>
            </w:r>
            <w:r>
              <w:t>приведена в соответствие с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105EEC" w:rsidRDefault="00F372CB">
            <w:pPr>
              <w:pStyle w:val="TableParagraph"/>
              <w:spacing w:line="238" w:lineRule="exact"/>
              <w:ind w:left="99"/>
            </w:pPr>
            <w:r>
              <w:t>законодательства</w:t>
            </w:r>
          </w:p>
        </w:tc>
      </w:tr>
      <w:tr w:rsidR="00105EEC">
        <w:trPr>
          <w:trHeight w:val="1770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7" w:lineRule="exact"/>
              <w:ind w:left="450"/>
            </w:pPr>
            <w:r>
              <w:t>2.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ind w:left="167" w:right="334"/>
            </w:pPr>
            <w:r>
              <w:t>Разработка дорожной карты по организации</w:t>
            </w:r>
            <w:r>
              <w:rPr>
                <w:spacing w:val="-52"/>
              </w:rPr>
              <w:t xml:space="preserve"> </w:t>
            </w:r>
            <w:r>
              <w:t>мотивирующего 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формирования</w:t>
            </w:r>
            <w:r>
              <w:rPr>
                <w:spacing w:val="-1"/>
              </w:rPr>
              <w:t xml:space="preserve"> </w:t>
            </w:r>
            <w:r>
              <w:t>ФГ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47" w:lineRule="exact"/>
              <w:ind w:left="158" w:right="160"/>
              <w:jc w:val="center"/>
            </w:pPr>
            <w:r>
              <w:t>Февраль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ind w:left="163" w:right="297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ind w:right="529"/>
            </w:pPr>
            <w:r>
              <w:t>Карта мероприятий,</w:t>
            </w:r>
            <w:r>
              <w:rPr>
                <w:spacing w:val="-52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мотивирующего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105EEC" w:rsidRDefault="00F372CB">
            <w:pPr>
              <w:pStyle w:val="TableParagraph"/>
              <w:spacing w:line="238" w:lineRule="exact"/>
            </w:pP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ФГ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ind w:left="99" w:right="132"/>
            </w:pPr>
            <w:r>
              <w:t>Синхронизированы процессы</w:t>
            </w:r>
            <w:r>
              <w:rPr>
                <w:spacing w:val="1"/>
              </w:rPr>
              <w:t xml:space="preserve"> </w:t>
            </w:r>
            <w:r>
              <w:t>организации и условия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мотивирующего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t>пространства</w:t>
            </w:r>
          </w:p>
        </w:tc>
      </w:tr>
      <w:tr w:rsidR="00105EEC">
        <w:trPr>
          <w:trHeight w:val="506"/>
        </w:trPr>
        <w:tc>
          <w:tcPr>
            <w:tcW w:w="14998" w:type="dxa"/>
            <w:gridSpan w:val="6"/>
          </w:tcPr>
          <w:p w:rsidR="00105EEC" w:rsidRDefault="00F372CB">
            <w:pPr>
              <w:pStyle w:val="TableParagraph"/>
              <w:spacing w:line="254" w:lineRule="exact"/>
              <w:ind w:left="4463" w:right="805" w:hanging="3680"/>
              <w:rPr>
                <w:b/>
              </w:rPr>
            </w:pPr>
            <w:r>
              <w:rPr>
                <w:b/>
              </w:rPr>
              <w:t>Организационно-аналитическое обеспечение организации и функционирования мотивирующего образовательного пространства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формирования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функциональной грамотности обучающихся</w:t>
            </w:r>
          </w:p>
        </w:tc>
      </w:tr>
      <w:tr w:rsidR="00105EEC">
        <w:trPr>
          <w:trHeight w:val="1516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5" w:lineRule="exact"/>
              <w:ind w:left="450"/>
            </w:pPr>
            <w:r>
              <w:t>3.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ind w:left="167" w:right="137"/>
            </w:pPr>
            <w:r>
              <w:t>Создание рабочей группы по проектированию</w:t>
            </w:r>
            <w:r>
              <w:rPr>
                <w:spacing w:val="-52"/>
              </w:rPr>
              <w:t xml:space="preserve"> </w:t>
            </w:r>
            <w:r>
              <w:t>и функционированию мотивирующего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55"/>
              </w:rPr>
              <w:t xml:space="preserve"> </w:t>
            </w:r>
            <w:r>
              <w:t>пространства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ФГ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45" w:lineRule="exact"/>
              <w:ind w:left="158" w:right="160"/>
              <w:jc w:val="center"/>
            </w:pPr>
            <w:r>
              <w:t>Февраль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spacing w:line="245" w:lineRule="exact"/>
              <w:ind w:left="0" w:right="368"/>
              <w:jc w:val="right"/>
            </w:pPr>
            <w:r>
              <w:t>Руководитель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spacing w:line="242" w:lineRule="auto"/>
              <w:ind w:right="404"/>
            </w:pPr>
            <w:r>
              <w:t>Приказ руководителя</w:t>
            </w:r>
            <w:r>
              <w:rPr>
                <w:spacing w:val="-52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о рабочей</w:t>
            </w:r>
            <w:r>
              <w:rPr>
                <w:spacing w:val="-4"/>
              </w:rPr>
              <w:t xml:space="preserve"> </w:t>
            </w:r>
            <w:r>
              <w:t>группе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ind w:left="99" w:right="530"/>
            </w:pPr>
            <w:r>
              <w:t>Распределены функции по</w:t>
            </w:r>
            <w:r>
              <w:rPr>
                <w:spacing w:val="1"/>
              </w:rPr>
              <w:t xml:space="preserve"> </w:t>
            </w:r>
            <w:r>
              <w:t>организации и</w:t>
            </w:r>
            <w:r>
              <w:rPr>
                <w:spacing w:val="1"/>
              </w:rPr>
              <w:t xml:space="preserve"> </w:t>
            </w:r>
            <w:r>
              <w:t>функционированию</w:t>
            </w:r>
            <w:r>
              <w:rPr>
                <w:spacing w:val="1"/>
              </w:rPr>
              <w:t xml:space="preserve"> </w:t>
            </w:r>
            <w:r>
              <w:t>мотивирующего</w:t>
            </w:r>
          </w:p>
          <w:p w:rsidR="00105EEC" w:rsidRDefault="00F372CB">
            <w:pPr>
              <w:pStyle w:val="TableParagraph"/>
              <w:spacing w:line="252" w:lineRule="exact"/>
              <w:ind w:left="99" w:right="125"/>
            </w:pPr>
            <w:r>
              <w:t>образовательного пространства</w:t>
            </w:r>
            <w:r>
              <w:rPr>
                <w:spacing w:val="-52"/>
              </w:rPr>
              <w:t xml:space="preserve"> </w:t>
            </w:r>
            <w:r>
              <w:t>форми</w:t>
            </w:r>
            <w:r>
              <w:t>рования</w:t>
            </w:r>
            <w:r>
              <w:rPr>
                <w:spacing w:val="-3"/>
              </w:rPr>
              <w:t xml:space="preserve"> </w:t>
            </w:r>
            <w:r>
              <w:t>ФГ</w:t>
            </w:r>
          </w:p>
        </w:tc>
      </w:tr>
      <w:tr w:rsidR="00105EEC">
        <w:trPr>
          <w:trHeight w:val="2022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7" w:lineRule="exact"/>
              <w:ind w:left="450"/>
            </w:pPr>
            <w:r>
              <w:t>4.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ind w:left="167" w:right="289"/>
            </w:pPr>
            <w:r>
              <w:t>Организация мониторинговых процедур</w:t>
            </w:r>
            <w:r>
              <w:rPr>
                <w:spacing w:val="1"/>
              </w:rPr>
              <w:t xml:space="preserve"> </w:t>
            </w:r>
            <w:r>
              <w:t>исполнения дорожной карты,</w:t>
            </w:r>
            <w:r>
              <w:rPr>
                <w:spacing w:val="1"/>
              </w:rPr>
              <w:t xml:space="preserve"> </w:t>
            </w:r>
            <w:r>
              <w:t>профессиональных затруднений педагогов,</w:t>
            </w:r>
            <w:r>
              <w:rPr>
                <w:spacing w:val="1"/>
              </w:rPr>
              <w:t xml:space="preserve"> </w:t>
            </w:r>
            <w:r>
              <w:t xml:space="preserve">оценки </w:t>
            </w:r>
            <w:proofErr w:type="spellStart"/>
            <w:r>
              <w:t>сформированности</w:t>
            </w:r>
            <w:proofErr w:type="spellEnd"/>
            <w:r>
              <w:t xml:space="preserve"> ФГ, выявления и</w:t>
            </w:r>
            <w:r>
              <w:rPr>
                <w:spacing w:val="1"/>
              </w:rPr>
              <w:t xml:space="preserve"> </w:t>
            </w:r>
            <w:r>
              <w:t>обобщению успешных практик педагогов 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оценке</w:t>
            </w:r>
            <w:r>
              <w:rPr>
                <w:spacing w:val="-3"/>
              </w:rPr>
              <w:t xml:space="preserve"> </w:t>
            </w:r>
            <w:r>
              <w:t>ФГ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46" w:lineRule="exact"/>
              <w:ind w:left="440"/>
            </w:pPr>
            <w:r>
              <w:t>Март –</w:t>
            </w:r>
          </w:p>
          <w:p w:rsidR="00105EEC" w:rsidRDefault="00F372CB">
            <w:pPr>
              <w:pStyle w:val="TableParagraph"/>
              <w:spacing w:line="252" w:lineRule="exact"/>
              <w:ind w:left="462"/>
            </w:pPr>
            <w:r>
              <w:t>апрель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ind w:left="163" w:right="225"/>
            </w:pP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руководителя,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объединений,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14"/>
              </w:rPr>
              <w:t xml:space="preserve"> </w:t>
            </w:r>
            <w:r>
              <w:t>группа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ind w:right="148"/>
            </w:pP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t>диагностические</w:t>
            </w:r>
            <w:r>
              <w:rPr>
                <w:spacing w:val="1"/>
              </w:rPr>
              <w:t xml:space="preserve"> </w:t>
            </w:r>
            <w:r>
              <w:t>материалы и процедуры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ind w:left="99" w:right="217"/>
            </w:pPr>
            <w:r>
              <w:t>Выявлены дефициты условий</w:t>
            </w:r>
            <w:r>
              <w:rPr>
                <w:spacing w:val="1"/>
              </w:rPr>
              <w:t xml:space="preserve"> </w:t>
            </w:r>
            <w:r>
              <w:t>реализации и определены</w:t>
            </w:r>
            <w:r>
              <w:rPr>
                <w:spacing w:val="1"/>
              </w:rPr>
              <w:t xml:space="preserve"> </w:t>
            </w:r>
            <w:r>
              <w:t>способы их ликвидации;</w:t>
            </w:r>
            <w:r>
              <w:rPr>
                <w:spacing w:val="1"/>
              </w:rPr>
              <w:t xml:space="preserve"> </w:t>
            </w:r>
            <w:r>
              <w:t xml:space="preserve">уровни </w:t>
            </w:r>
            <w:proofErr w:type="spellStart"/>
            <w:r>
              <w:t>сформированности</w:t>
            </w:r>
            <w:proofErr w:type="spellEnd"/>
            <w:r>
              <w:t xml:space="preserve"> ФГ</w:t>
            </w:r>
            <w:r>
              <w:rPr>
                <w:spacing w:val="-52"/>
              </w:rPr>
              <w:t xml:space="preserve"> </w:t>
            </w:r>
            <w:r>
              <w:t>и определены направления их</w:t>
            </w:r>
            <w:r>
              <w:rPr>
                <w:spacing w:val="1"/>
              </w:rPr>
              <w:t xml:space="preserve"> </w:t>
            </w:r>
            <w:r>
              <w:t>коррекции; успешные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105EEC" w:rsidRDefault="00F372CB">
            <w:pPr>
              <w:pStyle w:val="TableParagraph"/>
              <w:spacing w:line="238" w:lineRule="exact"/>
              <w:ind w:left="99"/>
            </w:pPr>
            <w:r>
              <w:t>диссеминации</w:t>
            </w:r>
          </w:p>
        </w:tc>
      </w:tr>
      <w:tr w:rsidR="00105EEC">
        <w:trPr>
          <w:trHeight w:val="506"/>
        </w:trPr>
        <w:tc>
          <w:tcPr>
            <w:tcW w:w="14998" w:type="dxa"/>
            <w:gridSpan w:val="6"/>
          </w:tcPr>
          <w:p w:rsidR="00105EEC" w:rsidRDefault="00F372CB">
            <w:pPr>
              <w:pStyle w:val="TableParagraph"/>
              <w:spacing w:line="254" w:lineRule="exact"/>
              <w:ind w:left="5239" w:right="408" w:hanging="4853"/>
              <w:rPr>
                <w:b/>
              </w:rPr>
            </w:pPr>
            <w:r>
              <w:rPr>
                <w:b/>
              </w:rPr>
              <w:t>Научно-методическое сопровождение организации и функционирования мотивирующего образовательного пространства для формирования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функциональной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грамотности обучающихся</w:t>
            </w:r>
          </w:p>
        </w:tc>
      </w:tr>
    </w:tbl>
    <w:p w:rsidR="00105EEC" w:rsidRDefault="00105EEC">
      <w:pPr>
        <w:spacing w:line="254" w:lineRule="exact"/>
        <w:sectPr w:rsidR="00105EEC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105EEC" w:rsidRDefault="00105EEC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695"/>
        <w:gridCol w:w="1561"/>
        <w:gridCol w:w="1842"/>
        <w:gridCol w:w="2593"/>
        <w:gridCol w:w="3222"/>
      </w:tblGrid>
      <w:tr w:rsidR="00105EEC">
        <w:trPr>
          <w:trHeight w:val="505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52" w:lineRule="exact"/>
              <w:ind w:left="196" w:right="167" w:firstLine="19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строки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spacing w:line="251" w:lineRule="exact"/>
              <w:ind w:left="1634" w:right="1624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52" w:lineRule="exact"/>
              <w:ind w:left="186" w:right="163" w:firstLine="268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исполнения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spacing w:line="251" w:lineRule="exact"/>
              <w:ind w:left="343" w:right="339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spacing w:line="251" w:lineRule="exact"/>
              <w:ind w:left="812" w:right="733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spacing w:line="251" w:lineRule="exact"/>
              <w:ind w:left="1174" w:right="1211"/>
              <w:jc w:val="center"/>
              <w:rPr>
                <w:b/>
              </w:rPr>
            </w:pPr>
            <w:r>
              <w:rPr>
                <w:b/>
              </w:rPr>
              <w:t>Эффект</w:t>
            </w:r>
          </w:p>
        </w:tc>
      </w:tr>
      <w:tr w:rsidR="00105EEC">
        <w:trPr>
          <w:trHeight w:val="251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32" w:lineRule="exact"/>
              <w:ind w:left="486"/>
            </w:pPr>
            <w:r>
              <w:t>1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spacing w:line="232" w:lineRule="exact"/>
              <w:ind w:left="13"/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spacing w:line="232" w:lineRule="exact"/>
              <w:ind w:left="7"/>
              <w:jc w:val="center"/>
            </w:pPr>
            <w:r>
              <w:t>4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spacing w:line="232" w:lineRule="exact"/>
              <w:ind w:left="79"/>
              <w:jc w:val="center"/>
            </w:pPr>
            <w:r>
              <w:t>5</w:t>
            </w:r>
          </w:p>
        </w:tc>
        <w:tc>
          <w:tcPr>
            <w:tcW w:w="3222" w:type="dxa"/>
          </w:tcPr>
          <w:p w:rsidR="00105EEC" w:rsidRDefault="00105EEC">
            <w:pPr>
              <w:pStyle w:val="TableParagraph"/>
              <w:ind w:left="0"/>
              <w:rPr>
                <w:sz w:val="18"/>
              </w:rPr>
            </w:pPr>
          </w:p>
        </w:tc>
      </w:tr>
      <w:tr w:rsidR="00105EEC">
        <w:trPr>
          <w:trHeight w:val="1518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7" w:lineRule="exact"/>
              <w:ind w:left="450"/>
            </w:pPr>
            <w:r>
              <w:t>5.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ind w:left="167" w:right="47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внутришкольной</w:t>
            </w:r>
            <w:proofErr w:type="spellEnd"/>
            <w:r>
              <w:t xml:space="preserve"> системы</w:t>
            </w:r>
            <w:r>
              <w:rPr>
                <w:spacing w:val="1"/>
              </w:rPr>
              <w:t xml:space="preserve"> </w:t>
            </w:r>
            <w:r>
              <w:t>обучения и обмена опытом педагогов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ФГ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47" w:lineRule="exact"/>
              <w:ind w:left="598"/>
            </w:pPr>
            <w:r>
              <w:t>Март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ind w:left="163" w:right="225" w:hanging="10"/>
            </w:pP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руководителя,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14"/>
              </w:rPr>
              <w:t xml:space="preserve"> </w:t>
            </w:r>
            <w:r>
              <w:t>группа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ind w:right="58"/>
            </w:pPr>
            <w:r>
              <w:t xml:space="preserve">Модель </w:t>
            </w:r>
            <w:proofErr w:type="spellStart"/>
            <w:r>
              <w:t>внутришкольной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системы обучения и</w:t>
            </w:r>
            <w:r>
              <w:rPr>
                <w:spacing w:val="1"/>
              </w:rPr>
              <w:t xml:space="preserve"> </w:t>
            </w:r>
            <w:r>
              <w:t>обмена</w:t>
            </w:r>
            <w:r>
              <w:rPr>
                <w:spacing w:val="5"/>
              </w:rPr>
              <w:t xml:space="preserve"> </w:t>
            </w:r>
            <w:r>
              <w:t>опытом</w:t>
            </w:r>
            <w:r>
              <w:rPr>
                <w:spacing w:val="1"/>
              </w:rPr>
              <w:t xml:space="preserve"> </w:t>
            </w:r>
            <w:r>
              <w:t>педагогов и условия ее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ind w:left="99"/>
            </w:pPr>
            <w:r>
              <w:t>Составлены 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 по созданию и</w:t>
            </w:r>
            <w:r>
              <w:rPr>
                <w:spacing w:val="1"/>
              </w:rPr>
              <w:t xml:space="preserve"> </w:t>
            </w:r>
            <w:r>
              <w:t>функционированию</w:t>
            </w:r>
            <w:r>
              <w:rPr>
                <w:spacing w:val="1"/>
              </w:rPr>
              <w:t xml:space="preserve"> </w:t>
            </w:r>
            <w:r>
              <w:t>мотивирующего</w:t>
            </w:r>
          </w:p>
          <w:p w:rsidR="00105EEC" w:rsidRDefault="00F372CB">
            <w:pPr>
              <w:pStyle w:val="TableParagraph"/>
              <w:spacing w:line="252" w:lineRule="exact"/>
              <w:ind w:left="99" w:right="125"/>
            </w:pPr>
            <w:r>
              <w:t>образовательного пространства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  <w:r>
              <w:rPr>
                <w:spacing w:val="-1"/>
              </w:rPr>
              <w:t xml:space="preserve"> </w:t>
            </w:r>
            <w:r>
              <w:t>ФГ</w:t>
            </w:r>
          </w:p>
        </w:tc>
      </w:tr>
      <w:tr w:rsidR="00105EEC">
        <w:trPr>
          <w:trHeight w:val="1516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7" w:lineRule="exact"/>
              <w:ind w:left="450"/>
            </w:pPr>
            <w:r>
              <w:t>6.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ind w:left="110" w:right="561"/>
            </w:pPr>
            <w:r>
              <w:t>Проектирование и реализация плана</w:t>
            </w:r>
            <w:r>
              <w:rPr>
                <w:spacing w:val="1"/>
              </w:rPr>
              <w:t xml:space="preserve"> </w:t>
            </w:r>
            <w:r>
              <w:t>методической работы по формированию и</w:t>
            </w:r>
            <w:r>
              <w:rPr>
                <w:spacing w:val="-52"/>
              </w:rPr>
              <w:t xml:space="preserve"> </w:t>
            </w:r>
            <w:r>
              <w:t>оценке</w:t>
            </w:r>
            <w:r>
              <w:rPr>
                <w:spacing w:val="-3"/>
              </w:rPr>
              <w:t xml:space="preserve"> </w:t>
            </w:r>
            <w:r>
              <w:t>ФГ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46" w:lineRule="exact"/>
              <w:ind w:left="167" w:right="160"/>
              <w:jc w:val="center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105EEC" w:rsidRDefault="00F372CB">
            <w:pPr>
              <w:pStyle w:val="TableParagraph"/>
              <w:spacing w:line="252" w:lineRule="exact"/>
              <w:ind w:left="169" w:right="160"/>
              <w:jc w:val="center"/>
            </w:pPr>
            <w:r>
              <w:t>апрель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ind w:left="163" w:right="308" w:hanging="10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руководителя,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объединений,</w:t>
            </w:r>
          </w:p>
          <w:p w:rsidR="00105EEC" w:rsidRDefault="00F372CB">
            <w:pPr>
              <w:pStyle w:val="TableParagraph"/>
              <w:spacing w:line="238" w:lineRule="exact"/>
              <w:ind w:left="163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ind w:right="106"/>
            </w:pPr>
            <w:r>
              <w:t>План методической</w:t>
            </w:r>
            <w:r>
              <w:rPr>
                <w:spacing w:val="1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t>формированию и оценке</w:t>
            </w:r>
            <w:r>
              <w:rPr>
                <w:spacing w:val="-52"/>
              </w:rPr>
              <w:t xml:space="preserve"> </w:t>
            </w:r>
            <w:r>
              <w:t>ФГ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ind w:left="99" w:right="245"/>
            </w:pPr>
            <w:r>
              <w:t>Синхронизирована</w:t>
            </w:r>
            <w:r>
              <w:rPr>
                <w:spacing w:val="1"/>
              </w:rPr>
              <w:t xml:space="preserve"> </w:t>
            </w:r>
            <w:r>
              <w:t>деятельность 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</w:p>
        </w:tc>
      </w:tr>
      <w:tr w:rsidR="00105EEC">
        <w:trPr>
          <w:trHeight w:val="1266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9" w:lineRule="exact"/>
              <w:ind w:left="450"/>
            </w:pPr>
            <w:r>
              <w:t>7.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ind w:left="167" w:right="453"/>
            </w:pPr>
            <w:r>
              <w:t>Организация работы методического</w:t>
            </w:r>
            <w:r>
              <w:rPr>
                <w:spacing w:val="1"/>
              </w:rPr>
              <w:t xml:space="preserve"> </w:t>
            </w:r>
            <w:r>
              <w:t>объединения по вопросам формирования 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ФГ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ind w:left="572" w:right="291" w:hanging="269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ind w:left="163" w:right="351" w:hanging="10"/>
              <w:jc w:val="both"/>
            </w:pP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методических</w:t>
            </w:r>
            <w:r>
              <w:rPr>
                <w:spacing w:val="-53"/>
              </w:rPr>
              <w:t xml:space="preserve"> </w:t>
            </w:r>
            <w:r>
              <w:t>объединений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ind w:right="115"/>
            </w:pPr>
            <w:r>
              <w:t>План работы</w:t>
            </w:r>
            <w:r>
              <w:rPr>
                <w:spacing w:val="1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объединения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11"/>
              </w:rPr>
              <w:t xml:space="preserve"> </w:t>
            </w:r>
            <w:r>
              <w:t>формирования</w:t>
            </w:r>
          </w:p>
          <w:p w:rsidR="00105EEC" w:rsidRDefault="00F372CB">
            <w:pPr>
              <w:pStyle w:val="TableParagraph"/>
              <w:spacing w:line="239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 ФГ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ind w:left="99" w:right="507"/>
            </w:pPr>
            <w:r>
              <w:t>Синхронизирована</w:t>
            </w:r>
            <w:r>
              <w:rPr>
                <w:spacing w:val="1"/>
              </w:rPr>
              <w:t xml:space="preserve"> </w:t>
            </w:r>
            <w:r>
              <w:t>деятельность членов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-14"/>
              </w:rPr>
              <w:t xml:space="preserve"> </w:t>
            </w:r>
            <w:r>
              <w:t>объединений</w:t>
            </w:r>
          </w:p>
        </w:tc>
      </w:tr>
      <w:tr w:rsidR="00105EEC">
        <w:trPr>
          <w:trHeight w:val="1516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7" w:lineRule="exact"/>
              <w:ind w:left="450"/>
            </w:pPr>
            <w:r>
              <w:t>8.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ind w:left="167" w:right="408"/>
            </w:pPr>
            <w:r>
              <w:t>Организация и проведение для учителей</w:t>
            </w:r>
            <w:r>
              <w:rPr>
                <w:spacing w:val="1"/>
              </w:rPr>
              <w:t xml:space="preserve"> </w:t>
            </w:r>
            <w:r>
              <w:t>тренингов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решению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платформы</w:t>
            </w:r>
          </w:p>
          <w:p w:rsidR="00105EEC" w:rsidRDefault="00F372CB">
            <w:pPr>
              <w:pStyle w:val="TableParagraph"/>
              <w:ind w:left="167" w:right="204"/>
            </w:pPr>
            <w:r>
              <w:t>«Электронный банк заданий по оценке</w:t>
            </w:r>
            <w:r>
              <w:rPr>
                <w:spacing w:val="1"/>
              </w:rPr>
              <w:t xml:space="preserve"> </w:t>
            </w:r>
            <w:r>
              <w:t>функциональной грамотности», цикла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вебинаров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 разбору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ФГ</w:t>
            </w:r>
          </w:p>
          <w:p w:rsidR="00105EEC" w:rsidRDefault="00F372CB">
            <w:pPr>
              <w:pStyle w:val="TableParagraph"/>
              <w:spacing w:line="237" w:lineRule="exact"/>
              <w:ind w:left="167"/>
            </w:pPr>
            <w:r>
              <w:t>обучающихся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ind w:left="572" w:right="291" w:hanging="269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ind w:left="163" w:right="308" w:hanging="10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руководителя,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объединений,</w:t>
            </w:r>
          </w:p>
          <w:p w:rsidR="00105EEC" w:rsidRDefault="00F372CB">
            <w:pPr>
              <w:pStyle w:val="TableParagraph"/>
              <w:spacing w:line="238" w:lineRule="exact"/>
              <w:ind w:left="163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ind w:right="104"/>
            </w:pP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рекомендации,</w:t>
            </w:r>
            <w:r>
              <w:rPr>
                <w:spacing w:val="1"/>
              </w:rPr>
              <w:t xml:space="preserve"> </w:t>
            </w:r>
            <w:r>
              <w:t>видеоматериалы по</w:t>
            </w:r>
            <w:r>
              <w:rPr>
                <w:spacing w:val="1"/>
              </w:rPr>
              <w:t xml:space="preserve"> </w:t>
            </w:r>
            <w:r>
              <w:t>вопросам формирования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ФГ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ind w:left="99" w:right="437"/>
            </w:pPr>
            <w:r>
              <w:t>Оказана адресная помощь</w:t>
            </w:r>
            <w:r>
              <w:rPr>
                <w:spacing w:val="1"/>
              </w:rPr>
              <w:t xml:space="preserve"> </w:t>
            </w:r>
            <w:r>
              <w:t>педагогическим</w:t>
            </w:r>
            <w:r>
              <w:rPr>
                <w:spacing w:val="-7"/>
              </w:rPr>
              <w:t xml:space="preserve"> </w:t>
            </w:r>
            <w:r>
              <w:t>работникам</w:t>
            </w:r>
          </w:p>
        </w:tc>
      </w:tr>
      <w:tr w:rsidR="00105EEC">
        <w:trPr>
          <w:trHeight w:val="1518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7" w:lineRule="exact"/>
              <w:ind w:left="450"/>
            </w:pPr>
            <w:r>
              <w:t>9.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ind w:left="167" w:right="523"/>
            </w:pPr>
            <w:r>
              <w:t>Организация наставничества с целью</w:t>
            </w:r>
            <w:r>
              <w:rPr>
                <w:spacing w:val="1"/>
              </w:rPr>
              <w:t xml:space="preserve"> </w:t>
            </w:r>
            <w:r>
              <w:t>повышения уровня методической</w:t>
            </w:r>
            <w:r>
              <w:rPr>
                <w:spacing w:val="1"/>
              </w:rPr>
              <w:t xml:space="preserve"> </w:t>
            </w:r>
            <w:r>
              <w:t>компетентности учителей по вопросам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ФГ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42" w:lineRule="auto"/>
              <w:ind w:left="572" w:right="291" w:hanging="269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ind w:left="163" w:right="308" w:hanging="10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руководителя,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</w:p>
          <w:p w:rsidR="00105EEC" w:rsidRDefault="00F372CB">
            <w:pPr>
              <w:pStyle w:val="TableParagraph"/>
              <w:spacing w:line="252" w:lineRule="exact"/>
              <w:ind w:left="163" w:right="225"/>
            </w:pPr>
            <w:r>
              <w:t>объединений,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14"/>
              </w:rPr>
              <w:t xml:space="preserve"> </w:t>
            </w:r>
            <w:r>
              <w:t>группа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ind w:right="104"/>
            </w:pP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рекомендации,</w:t>
            </w:r>
            <w:r>
              <w:rPr>
                <w:spacing w:val="1"/>
              </w:rPr>
              <w:t xml:space="preserve"> </w:t>
            </w:r>
            <w:r>
              <w:t>видеоматериалы по</w:t>
            </w:r>
            <w:r>
              <w:rPr>
                <w:spacing w:val="1"/>
              </w:rPr>
              <w:t xml:space="preserve"> </w:t>
            </w:r>
            <w:r>
              <w:t>вопросам формирования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ФГ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spacing w:line="242" w:lineRule="auto"/>
              <w:ind w:left="99" w:right="437"/>
            </w:pPr>
            <w:r>
              <w:t>Оказана адресная помощь</w:t>
            </w:r>
            <w:r>
              <w:rPr>
                <w:spacing w:val="1"/>
              </w:rPr>
              <w:t xml:space="preserve"> </w:t>
            </w:r>
            <w:r>
              <w:t>педагогическим</w:t>
            </w:r>
            <w:r>
              <w:rPr>
                <w:spacing w:val="-7"/>
              </w:rPr>
              <w:t xml:space="preserve"> </w:t>
            </w:r>
            <w:r>
              <w:t>работникам</w:t>
            </w:r>
          </w:p>
        </w:tc>
      </w:tr>
      <w:tr w:rsidR="00105EEC">
        <w:trPr>
          <w:trHeight w:val="1264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7" w:lineRule="exact"/>
              <w:ind w:left="450"/>
            </w:pPr>
            <w:r>
              <w:t>10.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ind w:left="167" w:right="160"/>
            </w:pPr>
            <w:r>
              <w:t>Организация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проведение</w:t>
            </w:r>
            <w:r>
              <w:rPr>
                <w:spacing w:val="9"/>
              </w:rPr>
              <w:t xml:space="preserve"> </w:t>
            </w:r>
            <w:r>
              <w:t>открытых</w:t>
            </w:r>
            <w:r>
              <w:rPr>
                <w:spacing w:val="8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и внеурочных занятий по вопросам внедрения</w:t>
            </w:r>
            <w:r>
              <w:rPr>
                <w:spacing w:val="-52"/>
              </w:rPr>
              <w:t xml:space="preserve"> </w:t>
            </w:r>
            <w:r>
              <w:t>в учебный процесс банка заданий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оценке</w:t>
            </w:r>
            <w:r>
              <w:rPr>
                <w:spacing w:val="-3"/>
              </w:rPr>
              <w:t xml:space="preserve"> </w:t>
            </w:r>
            <w:r>
              <w:t>ФГ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ind w:left="572" w:right="265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ind w:left="163" w:right="225" w:hanging="10"/>
            </w:pP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объединений,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14"/>
              </w:rPr>
              <w:t xml:space="preserve"> </w:t>
            </w:r>
            <w:r>
              <w:t>группа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ind w:right="115"/>
            </w:pP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рекомендации,</w:t>
            </w:r>
            <w:r>
              <w:rPr>
                <w:spacing w:val="1"/>
              </w:rPr>
              <w:t xml:space="preserve"> </w:t>
            </w:r>
            <w:r>
              <w:t>видеоматериалы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11"/>
              </w:rPr>
              <w:t xml:space="preserve"> </w:t>
            </w:r>
            <w:r>
              <w:t>формирования</w:t>
            </w:r>
          </w:p>
          <w:p w:rsidR="00105EEC" w:rsidRDefault="00F372CB">
            <w:pPr>
              <w:pStyle w:val="TableParagraph"/>
              <w:spacing w:line="238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 ФГ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tabs>
                <w:tab w:val="left" w:pos="1181"/>
                <w:tab w:val="left" w:pos="2331"/>
              </w:tabs>
              <w:ind w:left="99" w:right="131"/>
            </w:pPr>
            <w:r>
              <w:t>Оказана</w:t>
            </w:r>
            <w:r>
              <w:tab/>
              <w:t>адресная</w:t>
            </w:r>
            <w:r>
              <w:tab/>
            </w:r>
            <w:r>
              <w:rPr>
                <w:spacing w:val="-1"/>
              </w:rPr>
              <w:t>помощь</w:t>
            </w:r>
            <w:r>
              <w:rPr>
                <w:spacing w:val="-52"/>
              </w:rPr>
              <w:t xml:space="preserve"> </w:t>
            </w:r>
            <w:r>
              <w:t>педагогическим</w:t>
            </w:r>
            <w:r>
              <w:rPr>
                <w:spacing w:val="-2"/>
              </w:rPr>
              <w:t xml:space="preserve"> </w:t>
            </w:r>
            <w:r>
              <w:t>работникам</w:t>
            </w:r>
          </w:p>
        </w:tc>
      </w:tr>
    </w:tbl>
    <w:p w:rsidR="00105EEC" w:rsidRDefault="00105EEC">
      <w:pPr>
        <w:sectPr w:rsidR="00105EEC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105EEC" w:rsidRDefault="00105EEC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695"/>
        <w:gridCol w:w="1561"/>
        <w:gridCol w:w="1842"/>
        <w:gridCol w:w="2593"/>
        <w:gridCol w:w="3222"/>
      </w:tblGrid>
      <w:tr w:rsidR="00105EEC">
        <w:trPr>
          <w:trHeight w:val="505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52" w:lineRule="exact"/>
              <w:ind w:left="196" w:right="167" w:firstLine="19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строки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spacing w:line="251" w:lineRule="exact"/>
              <w:ind w:left="1634" w:right="1624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52" w:lineRule="exact"/>
              <w:ind w:left="186" w:right="163" w:firstLine="268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исполнения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spacing w:line="251" w:lineRule="exact"/>
              <w:ind w:left="343" w:right="339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spacing w:line="251" w:lineRule="exact"/>
              <w:ind w:left="812" w:right="733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spacing w:line="251" w:lineRule="exact"/>
              <w:ind w:left="1174" w:right="1211"/>
              <w:jc w:val="center"/>
              <w:rPr>
                <w:b/>
              </w:rPr>
            </w:pPr>
            <w:r>
              <w:rPr>
                <w:b/>
              </w:rPr>
              <w:t>Эффект</w:t>
            </w:r>
          </w:p>
        </w:tc>
      </w:tr>
      <w:tr w:rsidR="00105EEC">
        <w:trPr>
          <w:trHeight w:val="251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32" w:lineRule="exact"/>
              <w:ind w:left="486"/>
            </w:pPr>
            <w:r>
              <w:t>1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spacing w:line="232" w:lineRule="exact"/>
              <w:ind w:left="13"/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spacing w:line="232" w:lineRule="exact"/>
              <w:ind w:left="7"/>
              <w:jc w:val="center"/>
            </w:pPr>
            <w:r>
              <w:t>4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spacing w:line="232" w:lineRule="exact"/>
              <w:ind w:left="79"/>
              <w:jc w:val="center"/>
            </w:pPr>
            <w:r>
              <w:t>5</w:t>
            </w:r>
          </w:p>
        </w:tc>
        <w:tc>
          <w:tcPr>
            <w:tcW w:w="3222" w:type="dxa"/>
          </w:tcPr>
          <w:p w:rsidR="00105EEC" w:rsidRDefault="00105EEC">
            <w:pPr>
              <w:pStyle w:val="TableParagraph"/>
              <w:ind w:left="0"/>
              <w:rPr>
                <w:sz w:val="18"/>
              </w:rPr>
            </w:pPr>
          </w:p>
        </w:tc>
      </w:tr>
      <w:tr w:rsidR="00105EEC">
        <w:trPr>
          <w:trHeight w:val="1264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7" w:lineRule="exact"/>
              <w:ind w:left="450"/>
            </w:pPr>
            <w:r>
              <w:t>11.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ind w:left="167" w:right="278"/>
            </w:pPr>
            <w:r>
              <w:t>Организация и проведение стажировок для</w:t>
            </w:r>
            <w:r>
              <w:rPr>
                <w:spacing w:val="1"/>
              </w:rPr>
              <w:t xml:space="preserve"> </w:t>
            </w:r>
            <w:r>
              <w:t>образовательных организаций по внедрению</w:t>
            </w:r>
            <w:r>
              <w:rPr>
                <w:spacing w:val="-52"/>
              </w:rPr>
              <w:t xml:space="preserve"> </w:t>
            </w:r>
            <w:r>
              <w:t>опыта формирования и оценки ФГ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образовательный</w:t>
            </w:r>
            <w:r>
              <w:rPr>
                <w:spacing w:val="-1"/>
              </w:rPr>
              <w:t xml:space="preserve"> </w:t>
            </w:r>
            <w:r>
              <w:t>процесс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42" w:lineRule="auto"/>
              <w:ind w:left="572" w:right="298" w:hanging="276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ind w:left="163" w:right="225" w:hanging="56"/>
            </w:pP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руководителя,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14"/>
              </w:rPr>
              <w:t xml:space="preserve"> </w:t>
            </w:r>
            <w:r>
              <w:t>группа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ind w:right="529"/>
            </w:pP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рекомендации,</w:t>
            </w:r>
            <w:r>
              <w:rPr>
                <w:spacing w:val="1"/>
              </w:rPr>
              <w:t xml:space="preserve"> </w:t>
            </w:r>
            <w:r>
              <w:t>видеоматериалы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05EEC" w:rsidRDefault="00F372CB">
            <w:pPr>
              <w:pStyle w:val="TableParagraph"/>
              <w:spacing w:line="252" w:lineRule="exact"/>
              <w:ind w:right="104"/>
            </w:pPr>
            <w:r>
              <w:t>вопросам формирования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ФГ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ind w:left="99" w:right="690"/>
            </w:pPr>
            <w:r>
              <w:t>Диссеминация</w:t>
            </w:r>
            <w:r>
              <w:rPr>
                <w:spacing w:val="1"/>
              </w:rPr>
              <w:t xml:space="preserve"> </w:t>
            </w:r>
            <w:r>
              <w:t>педагогического опыта,</w:t>
            </w:r>
            <w:r>
              <w:rPr>
                <w:spacing w:val="1"/>
              </w:rPr>
              <w:t xml:space="preserve"> </w:t>
            </w:r>
            <w:r>
              <w:t>оказана адресная помощь</w:t>
            </w:r>
            <w:r>
              <w:rPr>
                <w:spacing w:val="-52"/>
              </w:rPr>
              <w:t xml:space="preserve"> </w:t>
            </w:r>
            <w:r>
              <w:t>учителям</w:t>
            </w:r>
          </w:p>
        </w:tc>
      </w:tr>
      <w:tr w:rsidR="00105EEC">
        <w:trPr>
          <w:trHeight w:val="2277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9" w:lineRule="exact"/>
              <w:ind w:left="450"/>
            </w:pPr>
            <w:r>
              <w:t>12.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ind w:left="167" w:right="359"/>
            </w:pPr>
            <w:r>
              <w:t>Представление успешных педагогических и</w:t>
            </w:r>
            <w:r>
              <w:rPr>
                <w:spacing w:val="-52"/>
              </w:rPr>
              <w:t xml:space="preserve"> </w:t>
            </w:r>
            <w:r>
              <w:t>управленческих практик формирования и</w:t>
            </w:r>
            <w:r>
              <w:rPr>
                <w:spacing w:val="1"/>
              </w:rPr>
              <w:t xml:space="preserve"> </w:t>
            </w:r>
            <w:r>
              <w:t>оценивания ФГ обучающихся на</w:t>
            </w:r>
            <w:r>
              <w:rPr>
                <w:spacing w:val="1"/>
              </w:rPr>
              <w:t xml:space="preserve"> </w:t>
            </w:r>
            <w:r>
              <w:t>муниципальном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региональном</w:t>
            </w:r>
            <w:r>
              <w:rPr>
                <w:spacing w:val="-2"/>
              </w:rPr>
              <w:t xml:space="preserve"> </w:t>
            </w:r>
            <w:r>
              <w:t>уровнях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ind w:left="572" w:right="214" w:hanging="19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  <w:p w:rsidR="00105EEC" w:rsidRDefault="00105EEC">
            <w:pPr>
              <w:pStyle w:val="TableParagraph"/>
              <w:ind w:left="0"/>
              <w:rPr>
                <w:b/>
                <w:sz w:val="24"/>
              </w:rPr>
            </w:pPr>
          </w:p>
          <w:p w:rsidR="00105EEC" w:rsidRDefault="00105EE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105EEC" w:rsidRDefault="00F372CB">
            <w:pPr>
              <w:pStyle w:val="TableParagraph"/>
              <w:ind w:left="149"/>
              <w:jc w:val="center"/>
            </w:pPr>
            <w:r>
              <w:t>В</w:t>
            </w:r>
          </w:p>
          <w:p w:rsidR="00105EEC" w:rsidRDefault="00F372CB">
            <w:pPr>
              <w:pStyle w:val="TableParagraph"/>
              <w:spacing w:before="1"/>
              <w:ind w:left="169" w:right="160"/>
              <w:jc w:val="center"/>
            </w:pPr>
            <w:proofErr w:type="spellStart"/>
            <w:r>
              <w:t>соответстви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региональны</w:t>
            </w:r>
            <w:proofErr w:type="spellEnd"/>
          </w:p>
          <w:p w:rsidR="00105EEC" w:rsidRDefault="00F372CB">
            <w:pPr>
              <w:pStyle w:val="TableParagraph"/>
              <w:spacing w:line="237" w:lineRule="exact"/>
              <w:ind w:left="167" w:right="160"/>
              <w:jc w:val="center"/>
            </w:pPr>
            <w:r>
              <w:t>м</w:t>
            </w:r>
            <w:r>
              <w:rPr>
                <w:spacing w:val="-1"/>
              </w:rPr>
              <w:t xml:space="preserve"> </w:t>
            </w:r>
            <w:r>
              <w:t>планом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ind w:left="163" w:right="225" w:hanging="56"/>
            </w:pP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руководителя,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14"/>
              </w:rPr>
              <w:t xml:space="preserve"> </w:t>
            </w:r>
            <w:r>
              <w:t>группа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ind w:right="543"/>
            </w:pP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 по</w:t>
            </w:r>
            <w:r>
              <w:rPr>
                <w:spacing w:val="1"/>
              </w:rPr>
              <w:t xml:space="preserve"> </w:t>
            </w:r>
            <w:r>
              <w:t>созданию и</w:t>
            </w:r>
            <w:r>
              <w:rPr>
                <w:spacing w:val="1"/>
              </w:rPr>
              <w:t xml:space="preserve"> </w:t>
            </w:r>
            <w:r>
              <w:t>функционированию</w:t>
            </w:r>
            <w:r>
              <w:rPr>
                <w:spacing w:val="-52"/>
              </w:rPr>
              <w:t xml:space="preserve"> </w:t>
            </w:r>
            <w:r>
              <w:t>мотивирующего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 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ФГ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ind w:left="99" w:right="663"/>
            </w:pPr>
            <w:r>
              <w:t>Диссеминация</w:t>
            </w:r>
            <w:r>
              <w:rPr>
                <w:spacing w:val="1"/>
              </w:rPr>
              <w:t xml:space="preserve"> </w:t>
            </w:r>
            <w:r>
              <w:t>педагогического и</w:t>
            </w:r>
            <w:r>
              <w:rPr>
                <w:spacing w:val="1"/>
              </w:rPr>
              <w:t xml:space="preserve"> </w:t>
            </w:r>
            <w:r>
              <w:t>управленческого опыта,</w:t>
            </w:r>
            <w:r>
              <w:rPr>
                <w:spacing w:val="1"/>
              </w:rPr>
              <w:t xml:space="preserve"> </w:t>
            </w:r>
            <w:r>
              <w:t>использованы результаты</w:t>
            </w:r>
            <w:r>
              <w:rPr>
                <w:spacing w:val="-52"/>
              </w:rPr>
              <w:t xml:space="preserve"> </w:t>
            </w:r>
            <w:r>
              <w:t>лучших практик с целью</w:t>
            </w:r>
            <w:r>
              <w:rPr>
                <w:spacing w:val="1"/>
              </w:rPr>
              <w:t xml:space="preserve"> </w:t>
            </w:r>
            <w:r>
              <w:t>предупреждения типовых</w:t>
            </w:r>
            <w:r>
              <w:rPr>
                <w:spacing w:val="-52"/>
              </w:rPr>
              <w:t xml:space="preserve"> </w:t>
            </w:r>
            <w:r>
              <w:t>затруднений</w:t>
            </w:r>
          </w:p>
        </w:tc>
      </w:tr>
      <w:tr w:rsidR="00105EEC">
        <w:trPr>
          <w:trHeight w:val="1264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7" w:lineRule="exact"/>
              <w:ind w:left="450"/>
            </w:pPr>
            <w:r>
              <w:t>13.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ind w:left="167" w:right="390"/>
            </w:pPr>
            <w:r>
              <w:t>Участие в конференциях, семинарах,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вебинарах</w:t>
            </w:r>
            <w:proofErr w:type="spellEnd"/>
            <w:r>
              <w:t>, методических днях по вопросам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ФГ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42" w:lineRule="auto"/>
              <w:ind w:left="572" w:right="214" w:hanging="19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ind w:left="163" w:right="308" w:hanging="56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руководителя,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  <w:p w:rsidR="00105EEC" w:rsidRDefault="00F372CB">
            <w:pPr>
              <w:pStyle w:val="TableParagraph"/>
              <w:spacing w:line="252" w:lineRule="exact"/>
              <w:ind w:left="163" w:right="335"/>
            </w:pP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ind w:right="106"/>
            </w:pPr>
            <w:r>
              <w:t>Публикации по</w:t>
            </w:r>
            <w:r>
              <w:rPr>
                <w:spacing w:val="1"/>
              </w:rPr>
              <w:t xml:space="preserve"> </w:t>
            </w:r>
            <w:r>
              <w:t>формированию и оценке</w:t>
            </w:r>
            <w:r>
              <w:rPr>
                <w:spacing w:val="-52"/>
              </w:rPr>
              <w:t xml:space="preserve"> </w:t>
            </w:r>
            <w:r>
              <w:t>ФГ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ind w:left="99" w:right="470"/>
            </w:pPr>
            <w:r>
              <w:t>Аккумулированы</w:t>
            </w:r>
            <w:r>
              <w:rPr>
                <w:spacing w:val="1"/>
              </w:rPr>
              <w:t xml:space="preserve"> </w:t>
            </w:r>
            <w:r>
              <w:t>эффективные инструменты,</w:t>
            </w:r>
            <w:r>
              <w:rPr>
                <w:spacing w:val="-52"/>
              </w:rPr>
              <w:t xml:space="preserve"> </w:t>
            </w:r>
            <w:r>
              <w:t>механизмы и технологии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  <w:r>
              <w:rPr>
                <w:spacing w:val="-6"/>
              </w:rPr>
              <w:t xml:space="preserve"> </w:t>
            </w:r>
            <w:r>
              <w:t>ФГ</w:t>
            </w:r>
          </w:p>
        </w:tc>
      </w:tr>
      <w:tr w:rsidR="00105EEC">
        <w:trPr>
          <w:trHeight w:val="506"/>
        </w:trPr>
        <w:tc>
          <w:tcPr>
            <w:tcW w:w="14998" w:type="dxa"/>
            <w:gridSpan w:val="6"/>
          </w:tcPr>
          <w:p w:rsidR="00105EEC" w:rsidRDefault="00F372CB">
            <w:pPr>
              <w:pStyle w:val="TableParagraph"/>
              <w:spacing w:line="252" w:lineRule="exact"/>
              <w:ind w:left="6184" w:right="236" w:hanging="5854"/>
              <w:rPr>
                <w:b/>
              </w:rPr>
            </w:pPr>
            <w:r>
              <w:rPr>
                <w:b/>
              </w:rPr>
              <w:t>Кадровое обеспечение организации и функционирования мотивирующего образовательного пространства для формирования функциональной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105EEC">
        <w:trPr>
          <w:trHeight w:val="760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9" w:lineRule="exact"/>
              <w:ind w:left="450"/>
            </w:pPr>
            <w:r>
              <w:t>14.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spacing w:line="248" w:lineRule="exact"/>
              <w:ind w:left="167"/>
            </w:pPr>
            <w:r>
              <w:t>Повышение</w:t>
            </w:r>
            <w:r>
              <w:rPr>
                <w:spacing w:val="-5"/>
              </w:rPr>
              <w:t xml:space="preserve"> </w:t>
            </w:r>
            <w:r>
              <w:t>квалификации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105EEC" w:rsidRDefault="00F372CB">
            <w:pPr>
              <w:pStyle w:val="TableParagraph"/>
              <w:spacing w:line="252" w:lineRule="exact"/>
              <w:ind w:left="167" w:right="927"/>
            </w:pPr>
            <w:r>
              <w:t>вопросам формирования и оценки ФГ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ind w:left="572" w:right="214" w:hanging="19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spacing w:line="248" w:lineRule="exact"/>
              <w:ind w:left="106"/>
            </w:pPr>
            <w:r>
              <w:t>Руководитель,</w:t>
            </w:r>
          </w:p>
          <w:p w:rsidR="00105EEC" w:rsidRDefault="00F372CB">
            <w:pPr>
              <w:pStyle w:val="TableParagraph"/>
              <w:spacing w:line="252" w:lineRule="exact"/>
              <w:ind w:left="106" w:right="420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spacing w:line="248" w:lineRule="exact"/>
            </w:pPr>
            <w:r>
              <w:t>Повышение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  <w:p w:rsidR="00105EEC" w:rsidRDefault="00F372CB">
            <w:pPr>
              <w:pStyle w:val="TableParagraph"/>
              <w:spacing w:line="252" w:lineRule="exact"/>
              <w:ind w:right="1109"/>
            </w:pP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ind w:left="99" w:right="234"/>
            </w:pPr>
            <w:r>
              <w:t>Методическое сопровождение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ФГ</w:t>
            </w:r>
          </w:p>
        </w:tc>
      </w:tr>
      <w:tr w:rsidR="00105EEC">
        <w:trPr>
          <w:trHeight w:val="758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7" w:lineRule="exact"/>
              <w:ind w:left="450"/>
            </w:pPr>
            <w:r>
              <w:t>15.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tabs>
                <w:tab w:val="left" w:pos="1686"/>
                <w:tab w:val="left" w:pos="2994"/>
                <w:tab w:val="left" w:pos="3642"/>
              </w:tabs>
              <w:ind w:left="167" w:right="151"/>
            </w:pPr>
            <w:r>
              <w:t>Подготовка</w:t>
            </w:r>
            <w:r>
              <w:tab/>
            </w:r>
            <w:proofErr w:type="spellStart"/>
            <w:r>
              <w:t>тьюторов</w:t>
            </w:r>
            <w:proofErr w:type="spellEnd"/>
            <w:r>
              <w:tab/>
              <w:t>по</w:t>
            </w:r>
            <w:r>
              <w:tab/>
            </w:r>
            <w:r>
              <w:rPr>
                <w:spacing w:val="-1"/>
              </w:rPr>
              <w:t>вопросам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ФГ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ind w:left="572" w:right="214" w:hanging="19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ind w:left="163" w:right="353" w:hanging="56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заместители</w:t>
            </w:r>
          </w:p>
          <w:p w:rsidR="00105EEC" w:rsidRDefault="00F372CB">
            <w:pPr>
              <w:pStyle w:val="TableParagraph"/>
              <w:spacing w:line="238" w:lineRule="exact"/>
              <w:ind w:left="163"/>
            </w:pPr>
            <w:r>
              <w:t>руководителя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ind w:right="594"/>
            </w:pPr>
            <w:r>
              <w:t>Повышение уровня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</w:p>
          <w:p w:rsidR="00105EEC" w:rsidRDefault="00F372CB">
            <w:pPr>
              <w:pStyle w:val="TableParagraph"/>
              <w:spacing w:line="238" w:lineRule="exact"/>
            </w:pPr>
            <w:r>
              <w:t>компетенции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ind w:left="99" w:right="234"/>
            </w:pPr>
            <w:r>
              <w:t>Методическое сопровождение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ФГ</w:t>
            </w:r>
          </w:p>
        </w:tc>
      </w:tr>
      <w:tr w:rsidR="00105EEC">
        <w:trPr>
          <w:trHeight w:val="505"/>
        </w:trPr>
        <w:tc>
          <w:tcPr>
            <w:tcW w:w="14998" w:type="dxa"/>
            <w:gridSpan w:val="6"/>
          </w:tcPr>
          <w:p w:rsidR="00105EEC" w:rsidRDefault="00F372CB">
            <w:pPr>
              <w:pStyle w:val="TableParagraph"/>
              <w:spacing w:line="254" w:lineRule="exact"/>
              <w:ind w:left="5239" w:right="766" w:hanging="4493"/>
              <w:rPr>
                <w:b/>
              </w:rPr>
            </w:pPr>
            <w:r>
              <w:rPr>
                <w:b/>
              </w:rPr>
              <w:t>Информационное обеспечение организации и функционирования мотивирующего образовательного пространства для формирования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функциональной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грамотности обучающихся</w:t>
            </w:r>
          </w:p>
        </w:tc>
      </w:tr>
    </w:tbl>
    <w:p w:rsidR="00105EEC" w:rsidRDefault="00105EEC">
      <w:pPr>
        <w:spacing w:line="254" w:lineRule="exact"/>
        <w:sectPr w:rsidR="00105EEC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105EEC" w:rsidRDefault="00105EEC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695"/>
        <w:gridCol w:w="1561"/>
        <w:gridCol w:w="1842"/>
        <w:gridCol w:w="2593"/>
        <w:gridCol w:w="3222"/>
      </w:tblGrid>
      <w:tr w:rsidR="00105EEC">
        <w:trPr>
          <w:trHeight w:val="505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52" w:lineRule="exact"/>
              <w:ind w:left="196" w:right="167" w:firstLine="19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строки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spacing w:line="251" w:lineRule="exact"/>
              <w:ind w:left="1634" w:right="1624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52" w:lineRule="exact"/>
              <w:ind w:left="186" w:right="163" w:firstLine="268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исполнения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spacing w:line="251" w:lineRule="exact"/>
              <w:ind w:left="343" w:right="339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spacing w:line="251" w:lineRule="exact"/>
              <w:ind w:left="812" w:right="733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spacing w:line="251" w:lineRule="exact"/>
              <w:ind w:left="1174" w:right="1211"/>
              <w:jc w:val="center"/>
              <w:rPr>
                <w:b/>
              </w:rPr>
            </w:pPr>
            <w:r>
              <w:rPr>
                <w:b/>
              </w:rPr>
              <w:t>Эффект</w:t>
            </w:r>
          </w:p>
        </w:tc>
      </w:tr>
      <w:tr w:rsidR="00105EEC">
        <w:trPr>
          <w:trHeight w:val="251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32" w:lineRule="exact"/>
              <w:ind w:left="486"/>
            </w:pPr>
            <w:r>
              <w:t>1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spacing w:line="232" w:lineRule="exact"/>
              <w:ind w:left="13"/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spacing w:line="232" w:lineRule="exact"/>
              <w:ind w:left="7"/>
              <w:jc w:val="center"/>
            </w:pPr>
            <w:r>
              <w:t>4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spacing w:line="232" w:lineRule="exact"/>
              <w:ind w:left="79"/>
              <w:jc w:val="center"/>
            </w:pPr>
            <w:r>
              <w:t>5</w:t>
            </w:r>
          </w:p>
        </w:tc>
        <w:tc>
          <w:tcPr>
            <w:tcW w:w="3222" w:type="dxa"/>
          </w:tcPr>
          <w:p w:rsidR="00105EEC" w:rsidRDefault="00105EEC">
            <w:pPr>
              <w:pStyle w:val="TableParagraph"/>
              <w:ind w:left="0"/>
              <w:rPr>
                <w:sz w:val="18"/>
              </w:rPr>
            </w:pPr>
          </w:p>
        </w:tc>
      </w:tr>
      <w:tr w:rsidR="00105EEC">
        <w:trPr>
          <w:trHeight w:val="2025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7" w:lineRule="exact"/>
              <w:ind w:left="450"/>
            </w:pPr>
            <w:r>
              <w:t>16.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ind w:left="167" w:right="646"/>
            </w:pPr>
            <w:r>
              <w:t>Информирование педагогической</w:t>
            </w:r>
            <w:r>
              <w:rPr>
                <w:spacing w:val="1"/>
              </w:rPr>
              <w:t xml:space="preserve"> </w:t>
            </w:r>
            <w:r>
              <w:t>общественности об опыте организации и</w:t>
            </w:r>
            <w:r>
              <w:rPr>
                <w:spacing w:val="-52"/>
              </w:rPr>
              <w:t xml:space="preserve"> </w:t>
            </w:r>
            <w:r>
              <w:t>функционирования мотивирующего</w:t>
            </w:r>
            <w:r>
              <w:rPr>
                <w:spacing w:val="1"/>
              </w:rPr>
              <w:t xml:space="preserve"> </w:t>
            </w:r>
            <w:r>
              <w:t>образовательного пространства 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ФГ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42" w:lineRule="auto"/>
              <w:ind w:left="572" w:right="286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spacing w:line="242" w:lineRule="auto"/>
              <w:ind w:left="163" w:right="225"/>
            </w:pP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14"/>
              </w:rPr>
              <w:t xml:space="preserve"> </w:t>
            </w:r>
            <w:r>
              <w:t>группа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ind w:right="326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рекомендаций на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методическом</w:t>
            </w:r>
          </w:p>
          <w:p w:rsidR="00105EEC" w:rsidRDefault="00F372CB">
            <w:pPr>
              <w:pStyle w:val="TableParagraph"/>
              <w:spacing w:line="252" w:lineRule="exact"/>
              <w:ind w:right="310"/>
            </w:pPr>
            <w:r>
              <w:t>региональном портале</w:t>
            </w:r>
            <w:r>
              <w:rPr>
                <w:spacing w:val="-52"/>
              </w:rPr>
              <w:t xml:space="preserve"> </w:t>
            </w:r>
            <w:r>
              <w:t>Педсовет66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ind w:left="99" w:right="243"/>
            </w:pPr>
            <w:r>
              <w:t>Реализовано информационное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стажировочной</w:t>
            </w:r>
            <w:r>
              <w:rPr>
                <w:spacing w:val="-2"/>
              </w:rPr>
              <w:t xml:space="preserve"> </w:t>
            </w:r>
            <w:r>
              <w:t>площадки</w:t>
            </w:r>
          </w:p>
        </w:tc>
      </w:tr>
      <w:tr w:rsidR="00105EEC">
        <w:trPr>
          <w:trHeight w:val="1264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7" w:lineRule="exact"/>
              <w:ind w:left="450"/>
            </w:pPr>
            <w:r>
              <w:t>17.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ind w:left="167" w:right="523"/>
            </w:pPr>
            <w:r>
              <w:t>Проведение информационно-</w:t>
            </w:r>
            <w:r>
              <w:rPr>
                <w:spacing w:val="1"/>
              </w:rPr>
              <w:t xml:space="preserve"> </w:t>
            </w:r>
            <w:r>
              <w:t>просветительской работы с родителями,</w:t>
            </w:r>
            <w:r>
              <w:rPr>
                <w:spacing w:val="1"/>
              </w:rPr>
              <w:t xml:space="preserve"> </w:t>
            </w:r>
            <w:r>
              <w:t>СМИ, общественностью по вопросам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ФГ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ind w:left="572" w:right="286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ind w:left="163" w:right="225" w:hanging="82"/>
            </w:pP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руководителя,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14"/>
              </w:rPr>
              <w:t xml:space="preserve"> </w:t>
            </w:r>
            <w:r>
              <w:t>группа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ind w:right="196"/>
            </w:pPr>
            <w:r>
              <w:t>Родительский лекторий</w:t>
            </w:r>
            <w:r>
              <w:rPr>
                <w:spacing w:val="-52"/>
              </w:rPr>
              <w:t xml:space="preserve"> </w:t>
            </w:r>
            <w:r>
              <w:t>по вопросам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ФГ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ind w:left="99" w:right="362"/>
            </w:pPr>
            <w:r>
              <w:t>Осуществлено</w:t>
            </w:r>
            <w:r>
              <w:rPr>
                <w:spacing w:val="1"/>
              </w:rPr>
              <w:t xml:space="preserve"> </w:t>
            </w:r>
            <w:r>
              <w:t>информирование родителей</w:t>
            </w:r>
            <w:r>
              <w:rPr>
                <w:spacing w:val="1"/>
              </w:rPr>
              <w:t xml:space="preserve"> </w:t>
            </w:r>
            <w:r>
              <w:t>(законных представителей) о</w:t>
            </w:r>
            <w:r>
              <w:rPr>
                <w:spacing w:val="-52"/>
              </w:rPr>
              <w:t xml:space="preserve"> </w:t>
            </w:r>
            <w:r>
              <w:t>вопросах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05EEC" w:rsidRDefault="00F372CB">
            <w:pPr>
              <w:pStyle w:val="TableParagraph"/>
              <w:spacing w:line="239" w:lineRule="exact"/>
              <w:ind w:left="99"/>
            </w:pP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ФГ</w:t>
            </w:r>
          </w:p>
        </w:tc>
      </w:tr>
      <w:tr w:rsidR="00105EEC">
        <w:trPr>
          <w:trHeight w:val="1012"/>
        </w:trPr>
        <w:tc>
          <w:tcPr>
            <w:tcW w:w="1085" w:type="dxa"/>
          </w:tcPr>
          <w:p w:rsidR="00105EEC" w:rsidRDefault="00F372CB">
            <w:pPr>
              <w:pStyle w:val="TableParagraph"/>
              <w:spacing w:line="247" w:lineRule="exact"/>
              <w:ind w:left="450"/>
            </w:pPr>
            <w:r>
              <w:t>18.</w:t>
            </w:r>
          </w:p>
        </w:tc>
        <w:tc>
          <w:tcPr>
            <w:tcW w:w="4695" w:type="dxa"/>
          </w:tcPr>
          <w:p w:rsidR="00105EEC" w:rsidRDefault="00F372CB">
            <w:pPr>
              <w:pStyle w:val="TableParagraph"/>
              <w:ind w:left="167" w:right="523"/>
            </w:pPr>
            <w:r>
              <w:t>Создание и заполнение страницы на сайте</w:t>
            </w:r>
            <w:r>
              <w:rPr>
                <w:spacing w:val="-52"/>
              </w:rPr>
              <w:t xml:space="preserve"> </w:t>
            </w:r>
            <w:r>
              <w:t>школы о деятельности стажировочной</w:t>
            </w:r>
            <w:r>
              <w:rPr>
                <w:spacing w:val="1"/>
              </w:rPr>
              <w:t xml:space="preserve"> </w:t>
            </w:r>
            <w:r>
              <w:t>площадки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формированию ФГ</w:t>
            </w:r>
          </w:p>
          <w:p w:rsidR="00105EEC" w:rsidRDefault="00F372CB">
            <w:pPr>
              <w:pStyle w:val="TableParagraph"/>
              <w:spacing w:line="240" w:lineRule="exact"/>
              <w:ind w:left="167"/>
            </w:pPr>
            <w:r>
              <w:t>обучающихся</w:t>
            </w:r>
          </w:p>
        </w:tc>
        <w:tc>
          <w:tcPr>
            <w:tcW w:w="1561" w:type="dxa"/>
          </w:tcPr>
          <w:p w:rsidR="00105EEC" w:rsidRDefault="00F372CB">
            <w:pPr>
              <w:pStyle w:val="TableParagraph"/>
              <w:spacing w:line="246" w:lineRule="exact"/>
              <w:ind w:left="166" w:right="160"/>
              <w:jc w:val="center"/>
            </w:pPr>
            <w:r>
              <w:t>Март,</w:t>
            </w:r>
          </w:p>
          <w:p w:rsidR="00105EEC" w:rsidRDefault="00F372CB">
            <w:pPr>
              <w:pStyle w:val="TableParagraph"/>
              <w:ind w:left="166" w:right="160"/>
              <w:jc w:val="center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842" w:type="dxa"/>
          </w:tcPr>
          <w:p w:rsidR="00105EEC" w:rsidRDefault="00F372CB">
            <w:pPr>
              <w:pStyle w:val="TableParagraph"/>
              <w:ind w:left="163" w:right="225"/>
            </w:pP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14"/>
              </w:rPr>
              <w:t xml:space="preserve"> </w:t>
            </w:r>
            <w:r>
              <w:t>группа</w:t>
            </w:r>
          </w:p>
        </w:tc>
        <w:tc>
          <w:tcPr>
            <w:tcW w:w="2593" w:type="dxa"/>
          </w:tcPr>
          <w:p w:rsidR="00105EEC" w:rsidRDefault="00F372CB">
            <w:pPr>
              <w:pStyle w:val="TableParagraph"/>
              <w:ind w:right="576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информационных и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</w:p>
          <w:p w:rsidR="00105EEC" w:rsidRDefault="00F372CB">
            <w:pPr>
              <w:pStyle w:val="TableParagraph"/>
              <w:spacing w:line="240" w:lineRule="exact"/>
            </w:pPr>
            <w:r>
              <w:t>материалов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</w:p>
        </w:tc>
        <w:tc>
          <w:tcPr>
            <w:tcW w:w="3222" w:type="dxa"/>
          </w:tcPr>
          <w:p w:rsidR="00105EEC" w:rsidRDefault="00F372CB">
            <w:pPr>
              <w:pStyle w:val="TableParagraph"/>
              <w:ind w:left="99" w:right="243"/>
            </w:pPr>
            <w:r>
              <w:t>Реализовано информационное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</w:p>
          <w:p w:rsidR="00105EEC" w:rsidRDefault="00F372CB">
            <w:pPr>
              <w:pStyle w:val="TableParagraph"/>
              <w:spacing w:line="240" w:lineRule="exact"/>
              <w:ind w:left="99"/>
            </w:pPr>
            <w:r>
              <w:t>стажировочной</w:t>
            </w:r>
            <w:r>
              <w:rPr>
                <w:spacing w:val="-2"/>
              </w:rPr>
              <w:t xml:space="preserve"> </w:t>
            </w:r>
            <w:r>
              <w:t>площадки</w:t>
            </w:r>
          </w:p>
        </w:tc>
      </w:tr>
    </w:tbl>
    <w:p w:rsidR="00F372CB" w:rsidRDefault="00F372CB"/>
    <w:sectPr w:rsidR="00F372CB">
      <w:pgSz w:w="16840" w:h="11910" w:orient="landscape"/>
      <w:pgMar w:top="110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6D06"/>
    <w:multiLevelType w:val="hybridMultilevel"/>
    <w:tmpl w:val="ABC8A31A"/>
    <w:lvl w:ilvl="0" w:tplc="87A40636">
      <w:numFmt w:val="bullet"/>
      <w:lvlText w:val=""/>
      <w:lvlJc w:val="left"/>
      <w:pPr>
        <w:ind w:left="212" w:hanging="464"/>
      </w:pPr>
      <w:rPr>
        <w:rFonts w:ascii="Symbol" w:eastAsia="Symbol" w:hAnsi="Symbol" w:cs="Symbol" w:hint="default"/>
        <w:color w:val="2B292A"/>
        <w:w w:val="100"/>
        <w:sz w:val="28"/>
        <w:szCs w:val="28"/>
        <w:lang w:val="ru-RU" w:eastAsia="en-US" w:bidi="ar-SA"/>
      </w:rPr>
    </w:lvl>
    <w:lvl w:ilvl="1" w:tplc="8F9E2B42">
      <w:numFmt w:val="bullet"/>
      <w:lvlText w:val="•"/>
      <w:lvlJc w:val="left"/>
      <w:pPr>
        <w:ind w:left="1719" w:hanging="464"/>
      </w:pPr>
      <w:rPr>
        <w:rFonts w:hint="default"/>
        <w:lang w:val="ru-RU" w:eastAsia="en-US" w:bidi="ar-SA"/>
      </w:rPr>
    </w:lvl>
    <w:lvl w:ilvl="2" w:tplc="03948A7C">
      <w:numFmt w:val="bullet"/>
      <w:lvlText w:val="•"/>
      <w:lvlJc w:val="left"/>
      <w:pPr>
        <w:ind w:left="3219" w:hanging="464"/>
      </w:pPr>
      <w:rPr>
        <w:rFonts w:hint="default"/>
        <w:lang w:val="ru-RU" w:eastAsia="en-US" w:bidi="ar-SA"/>
      </w:rPr>
    </w:lvl>
    <w:lvl w:ilvl="3" w:tplc="33BC407E">
      <w:numFmt w:val="bullet"/>
      <w:lvlText w:val="•"/>
      <w:lvlJc w:val="left"/>
      <w:pPr>
        <w:ind w:left="4719" w:hanging="464"/>
      </w:pPr>
      <w:rPr>
        <w:rFonts w:hint="default"/>
        <w:lang w:val="ru-RU" w:eastAsia="en-US" w:bidi="ar-SA"/>
      </w:rPr>
    </w:lvl>
    <w:lvl w:ilvl="4" w:tplc="9B0E0DDE">
      <w:numFmt w:val="bullet"/>
      <w:lvlText w:val="•"/>
      <w:lvlJc w:val="left"/>
      <w:pPr>
        <w:ind w:left="6219" w:hanging="464"/>
      </w:pPr>
      <w:rPr>
        <w:rFonts w:hint="default"/>
        <w:lang w:val="ru-RU" w:eastAsia="en-US" w:bidi="ar-SA"/>
      </w:rPr>
    </w:lvl>
    <w:lvl w:ilvl="5" w:tplc="64FC92DC">
      <w:numFmt w:val="bullet"/>
      <w:lvlText w:val="•"/>
      <w:lvlJc w:val="left"/>
      <w:pPr>
        <w:ind w:left="7719" w:hanging="464"/>
      </w:pPr>
      <w:rPr>
        <w:rFonts w:hint="default"/>
        <w:lang w:val="ru-RU" w:eastAsia="en-US" w:bidi="ar-SA"/>
      </w:rPr>
    </w:lvl>
    <w:lvl w:ilvl="6" w:tplc="818C3D3E">
      <w:numFmt w:val="bullet"/>
      <w:lvlText w:val="•"/>
      <w:lvlJc w:val="left"/>
      <w:pPr>
        <w:ind w:left="9219" w:hanging="464"/>
      </w:pPr>
      <w:rPr>
        <w:rFonts w:hint="default"/>
        <w:lang w:val="ru-RU" w:eastAsia="en-US" w:bidi="ar-SA"/>
      </w:rPr>
    </w:lvl>
    <w:lvl w:ilvl="7" w:tplc="FCA6F0C4">
      <w:numFmt w:val="bullet"/>
      <w:lvlText w:val="•"/>
      <w:lvlJc w:val="left"/>
      <w:pPr>
        <w:ind w:left="10718" w:hanging="464"/>
      </w:pPr>
      <w:rPr>
        <w:rFonts w:hint="default"/>
        <w:lang w:val="ru-RU" w:eastAsia="en-US" w:bidi="ar-SA"/>
      </w:rPr>
    </w:lvl>
    <w:lvl w:ilvl="8" w:tplc="2ACAD81C">
      <w:numFmt w:val="bullet"/>
      <w:lvlText w:val="•"/>
      <w:lvlJc w:val="left"/>
      <w:pPr>
        <w:ind w:left="12218" w:hanging="464"/>
      </w:pPr>
      <w:rPr>
        <w:rFonts w:hint="default"/>
        <w:lang w:val="ru-RU" w:eastAsia="en-US" w:bidi="ar-SA"/>
      </w:rPr>
    </w:lvl>
  </w:abstractNum>
  <w:abstractNum w:abstractNumId="1" w15:restartNumberingAfterBreak="0">
    <w:nsid w:val="2CEF7893"/>
    <w:multiLevelType w:val="hybridMultilevel"/>
    <w:tmpl w:val="027A4F4C"/>
    <w:lvl w:ilvl="0" w:tplc="70340564">
      <w:start w:val="1"/>
      <w:numFmt w:val="decimal"/>
      <w:lvlText w:val="%1."/>
      <w:lvlJc w:val="left"/>
      <w:pPr>
        <w:ind w:left="109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D0AF3A">
      <w:numFmt w:val="bullet"/>
      <w:lvlText w:val="•"/>
      <w:lvlJc w:val="left"/>
      <w:pPr>
        <w:ind w:left="571" w:hanging="675"/>
      </w:pPr>
      <w:rPr>
        <w:rFonts w:hint="default"/>
        <w:lang w:val="ru-RU" w:eastAsia="en-US" w:bidi="ar-SA"/>
      </w:rPr>
    </w:lvl>
    <w:lvl w:ilvl="2" w:tplc="D610DB54">
      <w:numFmt w:val="bullet"/>
      <w:lvlText w:val="•"/>
      <w:lvlJc w:val="left"/>
      <w:pPr>
        <w:ind w:left="1042" w:hanging="675"/>
      </w:pPr>
      <w:rPr>
        <w:rFonts w:hint="default"/>
        <w:lang w:val="ru-RU" w:eastAsia="en-US" w:bidi="ar-SA"/>
      </w:rPr>
    </w:lvl>
    <w:lvl w:ilvl="3" w:tplc="C9B6EC86">
      <w:numFmt w:val="bullet"/>
      <w:lvlText w:val="•"/>
      <w:lvlJc w:val="left"/>
      <w:pPr>
        <w:ind w:left="1513" w:hanging="675"/>
      </w:pPr>
      <w:rPr>
        <w:rFonts w:hint="default"/>
        <w:lang w:val="ru-RU" w:eastAsia="en-US" w:bidi="ar-SA"/>
      </w:rPr>
    </w:lvl>
    <w:lvl w:ilvl="4" w:tplc="5172D63E">
      <w:numFmt w:val="bullet"/>
      <w:lvlText w:val="•"/>
      <w:lvlJc w:val="left"/>
      <w:pPr>
        <w:ind w:left="1984" w:hanging="675"/>
      </w:pPr>
      <w:rPr>
        <w:rFonts w:hint="default"/>
        <w:lang w:val="ru-RU" w:eastAsia="en-US" w:bidi="ar-SA"/>
      </w:rPr>
    </w:lvl>
    <w:lvl w:ilvl="5" w:tplc="9D2A031A">
      <w:numFmt w:val="bullet"/>
      <w:lvlText w:val="•"/>
      <w:lvlJc w:val="left"/>
      <w:pPr>
        <w:ind w:left="2456" w:hanging="675"/>
      </w:pPr>
      <w:rPr>
        <w:rFonts w:hint="default"/>
        <w:lang w:val="ru-RU" w:eastAsia="en-US" w:bidi="ar-SA"/>
      </w:rPr>
    </w:lvl>
    <w:lvl w:ilvl="6" w:tplc="6C4E7370">
      <w:numFmt w:val="bullet"/>
      <w:lvlText w:val="•"/>
      <w:lvlJc w:val="left"/>
      <w:pPr>
        <w:ind w:left="2927" w:hanging="675"/>
      </w:pPr>
      <w:rPr>
        <w:rFonts w:hint="default"/>
        <w:lang w:val="ru-RU" w:eastAsia="en-US" w:bidi="ar-SA"/>
      </w:rPr>
    </w:lvl>
    <w:lvl w:ilvl="7" w:tplc="1CA8A8C2">
      <w:numFmt w:val="bullet"/>
      <w:lvlText w:val="•"/>
      <w:lvlJc w:val="left"/>
      <w:pPr>
        <w:ind w:left="3398" w:hanging="675"/>
      </w:pPr>
      <w:rPr>
        <w:rFonts w:hint="default"/>
        <w:lang w:val="ru-RU" w:eastAsia="en-US" w:bidi="ar-SA"/>
      </w:rPr>
    </w:lvl>
    <w:lvl w:ilvl="8" w:tplc="99062B86">
      <w:numFmt w:val="bullet"/>
      <w:lvlText w:val="•"/>
      <w:lvlJc w:val="left"/>
      <w:pPr>
        <w:ind w:left="3869" w:hanging="6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EC"/>
    <w:rsid w:val="00105EEC"/>
    <w:rsid w:val="0041661F"/>
    <w:rsid w:val="005E670D"/>
    <w:rsid w:val="00F3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F02E"/>
  <w15:docId w15:val="{AE190C44-2F25-475C-A977-6BD061D3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 w:right="315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"/>
      <w:ind w:left="212" w:firstLine="760"/>
    </w:pPr>
  </w:style>
  <w:style w:type="paragraph" w:customStyle="1" w:styleId="TableParagraph">
    <w:name w:val="Table Paragraph"/>
    <w:basedOn w:val="a"/>
    <w:uiPriority w:val="1"/>
    <w:qFormat/>
    <w:pPr>
      <w:ind w:left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Лиза</cp:lastModifiedBy>
  <cp:revision>4</cp:revision>
  <dcterms:created xsi:type="dcterms:W3CDTF">2022-10-24T09:25:00Z</dcterms:created>
  <dcterms:modified xsi:type="dcterms:W3CDTF">2022-10-24T09:29:00Z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2022-10-24T00:00:00Z</vt:filetime>
  </property>
</Properties>
</file>